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4D6" w:rsidRPr="00BE54D6" w:rsidRDefault="00BE54D6" w:rsidP="00BE54D6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BE54D6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Если нарушения выявлены</w:t>
      </w:r>
    </w:p>
    <w:p w:rsidR="00BE54D6" w:rsidRPr="00BE54D6" w:rsidRDefault="00BE54D6" w:rsidP="00BE5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54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государственного контроля оформляется акт. Если выявлены нарушения, в нём указываются их описание и требования по устранению.</w:t>
      </w:r>
    </w:p>
    <w:p w:rsidR="00BE54D6" w:rsidRDefault="00BE54D6" w:rsidP="00BE54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E54D6" w:rsidRPr="00BE54D6" w:rsidRDefault="00BE54D6" w:rsidP="00BE54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54D6">
        <w:rPr>
          <w:rFonts w:ascii="Times New Roman" w:hAnsi="Times New Roman" w:cs="Times New Roman"/>
          <w:sz w:val="24"/>
          <w:szCs w:val="24"/>
        </w:rPr>
        <w:t xml:space="preserve">Уполномоченными на проведение контрольного (надзорного) мероприятия должностными лицами </w:t>
      </w:r>
      <w:r w:rsidRPr="0097294B">
        <w:rPr>
          <w:rFonts w:ascii="Times New Roman" w:hAnsi="Times New Roman" w:cs="Times New Roman"/>
          <w:sz w:val="24"/>
          <w:szCs w:val="24"/>
        </w:rPr>
        <w:t xml:space="preserve">Министерства труда и занятости населения Смоленской области (далее – Министерство) </w:t>
      </w:r>
      <w:r w:rsidRPr="00BE54D6">
        <w:rPr>
          <w:rFonts w:ascii="Times New Roman" w:hAnsi="Times New Roman" w:cs="Times New Roman"/>
          <w:sz w:val="24"/>
          <w:szCs w:val="24"/>
        </w:rPr>
        <w:t>по окончании проведения контрольного (надзорного) мероприятия составляется акт.</w:t>
      </w:r>
    </w:p>
    <w:p w:rsidR="00BE54D6" w:rsidRPr="00BE54D6" w:rsidRDefault="00BE54D6" w:rsidP="00BE54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54D6">
        <w:rPr>
          <w:rFonts w:ascii="Times New Roman" w:hAnsi="Times New Roman" w:cs="Times New Roman"/>
          <w:sz w:val="24"/>
          <w:szCs w:val="24"/>
        </w:rPr>
        <w:t>Оформление акта производится на месте проведения контрольного (надзорного) мероприятия в день окончания проведения такого мероприятия.</w:t>
      </w:r>
    </w:p>
    <w:p w:rsidR="00BE54D6" w:rsidRPr="00BE54D6" w:rsidRDefault="00BE54D6" w:rsidP="00BE54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54D6">
        <w:rPr>
          <w:rFonts w:ascii="Times New Roman" w:hAnsi="Times New Roman" w:cs="Times New Roman"/>
          <w:sz w:val="24"/>
          <w:szCs w:val="24"/>
        </w:rPr>
        <w:t>В случае если по результатам проведения контрольного (надзорного)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</w:t>
      </w:r>
    </w:p>
    <w:p w:rsidR="00BE54D6" w:rsidRPr="00BE54D6" w:rsidRDefault="00BE54D6" w:rsidP="00BE54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E54D6" w:rsidRPr="00BE54D6" w:rsidRDefault="00BE54D6" w:rsidP="00BE54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54D6">
        <w:rPr>
          <w:rFonts w:ascii="Times New Roman" w:hAnsi="Times New Roman" w:cs="Times New Roman"/>
          <w:sz w:val="24"/>
          <w:szCs w:val="24"/>
        </w:rPr>
        <w:t>В случае выявления при проведении контрольного (надзорного) мероприятия нарушений контролируемым лицом обязательных требований уполномоченные на проведение контрольного (надзорного) мероприятия должностные лица в пределах полномочий, предусмотренных законодательством Российской Федерации, обязаны:</w:t>
      </w:r>
    </w:p>
    <w:p w:rsidR="00BE54D6" w:rsidRPr="00BE54D6" w:rsidRDefault="00BE54D6" w:rsidP="00BE54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54D6">
        <w:rPr>
          <w:rFonts w:ascii="Times New Roman" w:hAnsi="Times New Roman" w:cs="Times New Roman"/>
          <w:sz w:val="24"/>
          <w:szCs w:val="24"/>
        </w:rPr>
        <w:t>- выдать после оформления акта контролируемому лицу предписание об устранении выявленных нарушений обязательных требований (далее – предписание), соответствующее требованиям статьи 90.1 Федерального закона «О государственном контроле (надзоре) и муниципальном контроле в Российской Федерации», с указанием разумных сроков их устранения;</w:t>
      </w:r>
    </w:p>
    <w:p w:rsidR="00BE54D6" w:rsidRPr="00BE54D6" w:rsidRDefault="00BE54D6" w:rsidP="00BE54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54D6">
        <w:rPr>
          <w:rFonts w:ascii="Times New Roman" w:hAnsi="Times New Roman" w:cs="Times New Roman"/>
          <w:sz w:val="24"/>
          <w:szCs w:val="24"/>
        </w:rPr>
        <w:t>- при выявлении в ходе контрольного (надзорного) мероприятия признаков административного правонарушения принять меры по привлечению виновных лиц к административной ответственности в порядке, установленном Кодексом Российской Федерации об административных правонарушениях;</w:t>
      </w:r>
    </w:p>
    <w:p w:rsidR="00BE54D6" w:rsidRPr="00BE54D6" w:rsidRDefault="00BE54D6" w:rsidP="00BE54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54D6">
        <w:rPr>
          <w:rFonts w:ascii="Times New Roman" w:hAnsi="Times New Roman" w:cs="Times New Roman"/>
          <w:sz w:val="24"/>
          <w:szCs w:val="24"/>
        </w:rPr>
        <w:t>- 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законодательством;</w:t>
      </w:r>
    </w:p>
    <w:p w:rsidR="00BE54D6" w:rsidRPr="00BE54D6" w:rsidRDefault="00BE54D6" w:rsidP="00BE54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54D6">
        <w:rPr>
          <w:rFonts w:ascii="Times New Roman" w:hAnsi="Times New Roman" w:cs="Times New Roman"/>
          <w:sz w:val="24"/>
          <w:szCs w:val="24"/>
        </w:rPr>
        <w:t>-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BE54D6" w:rsidRPr="00BE54D6" w:rsidRDefault="00BE54D6" w:rsidP="00BE54D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BE54D6" w:rsidRPr="00BE54D6" w:rsidRDefault="00BE54D6" w:rsidP="00BE54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54D6">
        <w:rPr>
          <w:rFonts w:ascii="Times New Roman" w:hAnsi="Times New Roman" w:cs="Times New Roman"/>
          <w:sz w:val="24"/>
          <w:szCs w:val="24"/>
        </w:rPr>
        <w:t>Сведения о результатах проведенного контрольного (надзорного) мероприятия вносятся Министерством в единый реестр контрольных (надзорных) мероприятий.</w:t>
      </w:r>
    </w:p>
    <w:p w:rsidR="00BE54D6" w:rsidRPr="00BE54D6" w:rsidRDefault="00BE54D6" w:rsidP="00BE54D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86ED9" w:rsidRPr="00BE54D6" w:rsidRDefault="00786ED9" w:rsidP="00BE54D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786ED9" w:rsidRPr="00BE54D6" w:rsidSect="00786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BE54D6"/>
    <w:rsid w:val="000C0C64"/>
    <w:rsid w:val="0022756C"/>
    <w:rsid w:val="0038166F"/>
    <w:rsid w:val="0053377D"/>
    <w:rsid w:val="00786ED9"/>
    <w:rsid w:val="00AE64B3"/>
    <w:rsid w:val="00BE54D6"/>
    <w:rsid w:val="00E143FD"/>
    <w:rsid w:val="00E5581D"/>
    <w:rsid w:val="00EA1B23"/>
    <w:rsid w:val="00EB6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ED9"/>
  </w:style>
  <w:style w:type="paragraph" w:styleId="1">
    <w:name w:val="heading 1"/>
    <w:basedOn w:val="a"/>
    <w:link w:val="10"/>
    <w:uiPriority w:val="9"/>
    <w:qFormat/>
    <w:rsid w:val="00BE54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54D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E5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98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32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2162</Characters>
  <Application>Microsoft Office Word</Application>
  <DocSecurity>0</DocSecurity>
  <Lines>18</Lines>
  <Paragraphs>5</Paragraphs>
  <ScaleCrop>false</ScaleCrop>
  <Company/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Юристы3</dc:creator>
  <cp:keywords/>
  <dc:description/>
  <cp:lastModifiedBy>Юристы3</cp:lastModifiedBy>
  <cp:revision>2</cp:revision>
  <dcterms:created xsi:type="dcterms:W3CDTF">2026-10-13T13:00:00Z</dcterms:created>
  <dcterms:modified xsi:type="dcterms:W3CDTF">2026-10-13T13:02:00Z</dcterms:modified>
</cp:coreProperties>
</file>