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88A" w:rsidRDefault="0081188A" w:rsidP="0081188A">
      <w:pPr>
        <w:pStyle w:val="ConsPlusTitle"/>
        <w:jc w:val="center"/>
        <w:outlineLvl w:val="0"/>
      </w:pPr>
      <w:r>
        <w:t>ПРАВИТЕЛЬСТВО СМОЛЕНСКОЙ ОБЛАСТИ</w:t>
      </w:r>
    </w:p>
    <w:p w:rsidR="0081188A" w:rsidRDefault="0081188A" w:rsidP="0081188A">
      <w:pPr>
        <w:pStyle w:val="ConsPlusTitle"/>
        <w:jc w:val="center"/>
      </w:pPr>
    </w:p>
    <w:p w:rsidR="0081188A" w:rsidRDefault="0081188A" w:rsidP="0081188A">
      <w:pPr>
        <w:pStyle w:val="ConsPlusTitle"/>
        <w:jc w:val="center"/>
      </w:pPr>
      <w:r>
        <w:t>РАСПОРЯЖЕНИЕ</w:t>
      </w:r>
    </w:p>
    <w:p w:rsidR="0081188A" w:rsidRDefault="0081188A" w:rsidP="0081188A">
      <w:pPr>
        <w:pStyle w:val="ConsPlusTitle"/>
        <w:jc w:val="center"/>
      </w:pPr>
      <w:r>
        <w:t>от 17 июля 2024 г. N 1195-рп</w:t>
      </w:r>
    </w:p>
    <w:p w:rsidR="0081188A" w:rsidRDefault="0081188A" w:rsidP="0081188A">
      <w:pPr>
        <w:pStyle w:val="ConsPlusTitle"/>
        <w:jc w:val="center"/>
      </w:pPr>
    </w:p>
    <w:p w:rsidR="0081188A" w:rsidRDefault="0081188A" w:rsidP="0081188A">
      <w:pPr>
        <w:pStyle w:val="ConsPlusTitle"/>
        <w:jc w:val="center"/>
      </w:pPr>
      <w:r>
        <w:t>О СОЗДАНИИ МЕЖВЕДОМСТВЕННОЙ КОМИССИИ ПРИ ПРАВИТЕЛЬСТВЕ</w:t>
      </w:r>
    </w:p>
    <w:p w:rsidR="0081188A" w:rsidRDefault="0081188A" w:rsidP="0081188A">
      <w:pPr>
        <w:pStyle w:val="ConsPlusTitle"/>
        <w:jc w:val="center"/>
      </w:pPr>
      <w:r>
        <w:t>СМОЛЕНСКОЙ ОБЛАСТИ ПО ПРОТИВОДЕЙСТВИЮ НЕЛЕГАЛЬНОЙ ЗАНЯТОСТИ</w:t>
      </w:r>
    </w:p>
    <w:p w:rsidR="0081188A" w:rsidRDefault="0081188A" w:rsidP="0081188A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19"/>
        <w:gridCol w:w="113"/>
      </w:tblGrid>
      <w:tr w:rsidR="008118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88A" w:rsidRDefault="0081188A" w:rsidP="0081188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88A" w:rsidRDefault="0081188A" w:rsidP="0081188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188A" w:rsidRDefault="0081188A" w:rsidP="0081188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188A" w:rsidRDefault="0081188A" w:rsidP="0081188A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Правительства Смоленской области</w:t>
            </w:r>
          </w:p>
          <w:p w:rsidR="0081188A" w:rsidRDefault="0081188A" w:rsidP="0081188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30.01.2025 </w:t>
            </w:r>
            <w:hyperlink r:id="rId4">
              <w:r>
                <w:rPr>
                  <w:color w:val="0000FF"/>
                </w:rPr>
                <w:t>N 60-рп</w:t>
              </w:r>
            </w:hyperlink>
            <w:r>
              <w:rPr>
                <w:color w:val="392C69"/>
              </w:rPr>
              <w:t xml:space="preserve">, от 01.09.2026 </w:t>
            </w:r>
            <w:hyperlink r:id="rId5">
              <w:r>
                <w:rPr>
                  <w:color w:val="0000FF"/>
                </w:rPr>
                <w:t>N 1066-рп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88A" w:rsidRDefault="0081188A" w:rsidP="0081188A">
            <w:pPr>
              <w:pStyle w:val="ConsPlusNormal"/>
            </w:pPr>
          </w:p>
        </w:tc>
      </w:tr>
    </w:tbl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ind w:firstLine="540"/>
        <w:jc w:val="both"/>
      </w:pPr>
      <w:r>
        <w:t xml:space="preserve">В целях реализации </w:t>
      </w:r>
      <w:hyperlink r:id="rId6">
        <w:r>
          <w:rPr>
            <w:color w:val="0000FF"/>
          </w:rPr>
          <w:t>статьи 67</w:t>
        </w:r>
      </w:hyperlink>
      <w:r>
        <w:t xml:space="preserve"> Федерального закона "О занятости населения в Российской Федерации" и в соответствии с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03.05.2024 N 571 "Об утверждении Положения о создании и деятельности межведомственных комиссий субъектов Российской Федерации по противодействию нелегальной занятости":</w:t>
      </w:r>
    </w:p>
    <w:p w:rsidR="0081188A" w:rsidRDefault="0081188A" w:rsidP="0081188A">
      <w:pPr>
        <w:pStyle w:val="ConsPlusNormal"/>
        <w:ind w:firstLine="540"/>
        <w:jc w:val="both"/>
      </w:pPr>
      <w:r>
        <w:t>1. Создать межведомственную комиссию при Правительстве Смоленской области по противодействию нелегальной занятости.</w:t>
      </w:r>
    </w:p>
    <w:p w:rsidR="0081188A" w:rsidRDefault="0081188A" w:rsidP="0081188A">
      <w:pPr>
        <w:pStyle w:val="ConsPlusNormal"/>
        <w:ind w:firstLine="540"/>
        <w:jc w:val="both"/>
      </w:pPr>
      <w:r>
        <w:t>2. Утвердить прилагаемые: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w:anchor="P44">
        <w:r>
          <w:rPr>
            <w:color w:val="0000FF"/>
          </w:rPr>
          <w:t>Положение</w:t>
        </w:r>
      </w:hyperlink>
      <w:r>
        <w:t xml:space="preserve"> о межведомственной комиссии при Правительстве Смоленской области по противодействию нелегальной занятости;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утратил силу. - </w:t>
      </w:r>
      <w:hyperlink r:id="rId8">
        <w:r>
          <w:rPr>
            <w:color w:val="0000FF"/>
          </w:rPr>
          <w:t>Распоряжение</w:t>
        </w:r>
      </w:hyperlink>
      <w:r>
        <w:t xml:space="preserve"> Правительства Смоленской области от 01.09.2026 N 1066-рп.</w:t>
      </w:r>
    </w:p>
    <w:p w:rsidR="0081188A" w:rsidRDefault="0081188A" w:rsidP="0081188A">
      <w:pPr>
        <w:pStyle w:val="ConsPlusNormal"/>
        <w:ind w:firstLine="540"/>
        <w:jc w:val="both"/>
      </w:pPr>
      <w:r>
        <w:t>3. Признать утратившими силу: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9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03.02.2015 N 123-р/</w:t>
      </w:r>
      <w:proofErr w:type="spellStart"/>
      <w:r>
        <w:t>адм</w:t>
      </w:r>
      <w:proofErr w:type="spellEnd"/>
      <w:r>
        <w:t xml:space="preserve"> "О создании межведомственной комиссии при Администрации Смоленской области по вопросам снижения неформальной занятости";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0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17.03.2015 N 333-р/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1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04.03.2016 N 261-р/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2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02.12.2016 N 1921-р/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3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21.09.2017 N 1385-р/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4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19.11.2018 N 1620-р/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5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21.12.2018 N 2057-р/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6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02.07.2020 N 1134-р/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7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03.02.2022 N 101-р/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8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27.12.2022 N 2008-р/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- </w:t>
      </w:r>
      <w:hyperlink r:id="rId19">
        <w:r>
          <w:rPr>
            <w:color w:val="0000FF"/>
          </w:rPr>
          <w:t>распоряжение</w:t>
        </w:r>
      </w:hyperlink>
      <w:r>
        <w:t xml:space="preserve"> Администрации Смоленской области от 28.07.2023 N 1231-р/</w:t>
      </w:r>
      <w:proofErr w:type="spellStart"/>
      <w:r>
        <w:t>адм</w:t>
      </w:r>
      <w:proofErr w:type="spellEnd"/>
      <w:r>
        <w:t xml:space="preserve"> "О внесении изменений в распоряжение Администрации Смоленской области от 03.02.2015 N 123-р/</w:t>
      </w:r>
      <w:proofErr w:type="spellStart"/>
      <w:r>
        <w:t>адм</w:t>
      </w:r>
      <w:proofErr w:type="spellEnd"/>
      <w:r>
        <w:t>".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right"/>
      </w:pPr>
      <w:r>
        <w:t>Губернатор</w:t>
      </w:r>
    </w:p>
    <w:p w:rsidR="0081188A" w:rsidRDefault="0081188A" w:rsidP="0081188A">
      <w:pPr>
        <w:pStyle w:val="ConsPlusNormal"/>
        <w:jc w:val="right"/>
      </w:pPr>
      <w:r>
        <w:t>Смоленской области</w:t>
      </w:r>
    </w:p>
    <w:p w:rsidR="0081188A" w:rsidRDefault="0081188A" w:rsidP="0081188A">
      <w:pPr>
        <w:pStyle w:val="ConsPlusNormal"/>
        <w:jc w:val="right"/>
      </w:pPr>
      <w:r>
        <w:t>В.Н.АНОХИН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right"/>
        <w:outlineLvl w:val="0"/>
      </w:pPr>
      <w:r>
        <w:t>Утверждено</w:t>
      </w:r>
    </w:p>
    <w:p w:rsidR="0081188A" w:rsidRDefault="0081188A" w:rsidP="0081188A">
      <w:pPr>
        <w:pStyle w:val="ConsPlusNormal"/>
        <w:jc w:val="right"/>
      </w:pPr>
      <w:r>
        <w:t>распоряжением</w:t>
      </w:r>
    </w:p>
    <w:p w:rsidR="0081188A" w:rsidRDefault="0081188A" w:rsidP="0081188A">
      <w:pPr>
        <w:pStyle w:val="ConsPlusNormal"/>
        <w:jc w:val="right"/>
      </w:pPr>
      <w:r>
        <w:t>Правительства</w:t>
      </w:r>
    </w:p>
    <w:p w:rsidR="0081188A" w:rsidRDefault="0081188A" w:rsidP="0081188A">
      <w:pPr>
        <w:pStyle w:val="ConsPlusNormal"/>
        <w:jc w:val="right"/>
      </w:pPr>
      <w:r>
        <w:t>Смоленской области</w:t>
      </w:r>
    </w:p>
    <w:p w:rsidR="0081188A" w:rsidRDefault="0081188A" w:rsidP="0081188A">
      <w:pPr>
        <w:pStyle w:val="ConsPlusNormal"/>
        <w:jc w:val="right"/>
      </w:pPr>
      <w:r>
        <w:t>от 17.07.2024 N 1195-рп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Title"/>
        <w:jc w:val="center"/>
      </w:pPr>
      <w:bookmarkStart w:id="0" w:name="P44"/>
      <w:bookmarkEnd w:id="0"/>
      <w:r>
        <w:t>ПОЛОЖЕНИЕ</w:t>
      </w:r>
    </w:p>
    <w:p w:rsidR="0081188A" w:rsidRDefault="0081188A" w:rsidP="0081188A">
      <w:pPr>
        <w:pStyle w:val="ConsPlusTitle"/>
        <w:jc w:val="center"/>
      </w:pPr>
      <w:r>
        <w:t>О МЕЖВЕДОМСТВЕННОЙ КОМИССИИ ПРИ ПРАВИТЕЛЬСТВЕ СМОЛЕНСКОЙ</w:t>
      </w:r>
    </w:p>
    <w:p w:rsidR="0081188A" w:rsidRDefault="0081188A" w:rsidP="0081188A">
      <w:pPr>
        <w:pStyle w:val="ConsPlusTitle"/>
        <w:jc w:val="center"/>
      </w:pPr>
      <w:r>
        <w:t>ОБЛАСТИ ПО ПРОТИВОДЕЙСТВИЮ НЕЛЕГАЛЬНОЙ ЗАНЯТОСТИ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Title"/>
        <w:jc w:val="center"/>
        <w:outlineLvl w:val="1"/>
      </w:pPr>
      <w:r>
        <w:t>1. Общие положения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ind w:firstLine="540"/>
        <w:jc w:val="both"/>
      </w:pPr>
      <w:r>
        <w:t>1.1. Настоящее Положение определяет порядок создания и деятельности межведомственной комиссии при Правительстве Смоленской области по противодействию нелегальной занятости (далее - межведомственная комиссия).</w:t>
      </w:r>
    </w:p>
    <w:p w:rsidR="0081188A" w:rsidRDefault="0081188A" w:rsidP="0081188A">
      <w:pPr>
        <w:pStyle w:val="ConsPlusNormal"/>
        <w:ind w:firstLine="540"/>
        <w:jc w:val="both"/>
      </w:pPr>
      <w:r>
        <w:t>1.2. Межведомственная комиссия является постоянно действующим коллегиальным органом, созданным в целях обеспечения координации деятельности территориальных органов федеральных органов исполнительной власти, исполнительных органов Смоленской области, органов местного самоуправления муниципальных образований Смоленской области, государственных внебюджетных фондов, а также профессиональных союзов, их объединений и работодателей, их объединений.</w:t>
      </w:r>
    </w:p>
    <w:p w:rsidR="0081188A" w:rsidRDefault="0081188A" w:rsidP="0081188A">
      <w:pPr>
        <w:pStyle w:val="ConsPlusNormal"/>
        <w:ind w:firstLine="540"/>
        <w:jc w:val="both"/>
      </w:pPr>
      <w:r>
        <w:t>1.3. В состав межведомственной комиссии входят представители исполнительных органов Смоленской области, заинтересованных территориальных органов федеральных органов исполнительной власти, государственных внебюджетных фондов, общероссийских объединений работодателей, объединений профессиональных союзов, их объединений и работодателей, их объединений, председатели рабочих групп (в случае их создания), представители иных заинтересованных органов и организаций.</w:t>
      </w:r>
    </w:p>
    <w:p w:rsidR="0081188A" w:rsidRDefault="0081188A" w:rsidP="0081188A">
      <w:pPr>
        <w:pStyle w:val="ConsPlusNormal"/>
        <w:ind w:firstLine="540"/>
        <w:jc w:val="both"/>
      </w:pPr>
      <w:r>
        <w:t>Участие представителей органов прокуратуры в заседаниях межведомственной комиссии возможно по приглашению председателя межведомственной комиссии (заместителя председателя межведомственной комиссии в случае отсутствия председателя межведомственной комиссии) без вхождения в ее состав.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1.4. Межведомственная комиссия в своей деятельности руководствуется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hyperlink r:id="rId21">
        <w:r>
          <w:rPr>
            <w:color w:val="0000FF"/>
          </w:rPr>
          <w:t>Уставом</w:t>
        </w:r>
      </w:hyperlink>
      <w:r>
        <w:t xml:space="preserve"> Смоленской области, областными законами и иными областными нормативными правовыми актами, а также настоящим Положением.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Title"/>
        <w:jc w:val="center"/>
        <w:outlineLvl w:val="1"/>
      </w:pPr>
      <w:r>
        <w:t>2. Организационные основы деятельности</w:t>
      </w:r>
    </w:p>
    <w:p w:rsidR="0081188A" w:rsidRDefault="0081188A" w:rsidP="0081188A">
      <w:pPr>
        <w:pStyle w:val="ConsPlusTitle"/>
        <w:jc w:val="center"/>
      </w:pPr>
      <w:r>
        <w:t>межведомственной комиссии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ind w:firstLine="540"/>
        <w:jc w:val="both"/>
      </w:pPr>
      <w:r>
        <w:t xml:space="preserve">2.1. Работа межведомственной комиссии осуществляется в форме заседаний, которые могут быть проведены в очном формате или в формате </w:t>
      </w:r>
      <w:proofErr w:type="spellStart"/>
      <w:r>
        <w:t>видео-конференц-связи</w:t>
      </w:r>
      <w:proofErr w:type="spellEnd"/>
      <w:r>
        <w:t>.</w:t>
      </w:r>
    </w:p>
    <w:p w:rsidR="0081188A" w:rsidRDefault="0081188A" w:rsidP="0081188A">
      <w:pPr>
        <w:pStyle w:val="ConsPlusNormal"/>
        <w:ind w:firstLine="540"/>
        <w:jc w:val="both"/>
      </w:pPr>
      <w:r>
        <w:t>2.2. Состав межведомственной комиссии утверждается распоряжением Правительства Смоленской области.</w:t>
      </w:r>
    </w:p>
    <w:p w:rsidR="0081188A" w:rsidRDefault="0081188A" w:rsidP="0081188A">
      <w:pPr>
        <w:pStyle w:val="ConsPlusNormal"/>
        <w:ind w:firstLine="540"/>
        <w:jc w:val="both"/>
      </w:pPr>
      <w:r>
        <w:t>Межведомственная комиссия формируется в составе председателя межведомственной комиссии, заместителя председателя межведомственной комиссии, членов межведомственной комиссии и ответственного секретаря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Председатель межведомственной комиссии, заместитель председателя межведомственной комиссии, ответственный секретарь межведомственной комиссии назначаются из числа представителей Правительства Смоленской области, исполнительных органов Смоленской области.</w:t>
      </w:r>
    </w:p>
    <w:p w:rsidR="0081188A" w:rsidRDefault="0081188A" w:rsidP="0081188A">
      <w:pPr>
        <w:pStyle w:val="ConsPlusNormal"/>
        <w:ind w:firstLine="540"/>
        <w:jc w:val="both"/>
      </w:pPr>
      <w:r>
        <w:t>2.3. Члены межведомственной комиссии не вправе разглашать сведения, ставшие им известными в ходе работы.</w:t>
      </w:r>
    </w:p>
    <w:p w:rsidR="0081188A" w:rsidRDefault="0081188A" w:rsidP="0081188A">
      <w:pPr>
        <w:pStyle w:val="ConsPlusNormal"/>
        <w:ind w:firstLine="540"/>
        <w:jc w:val="both"/>
      </w:pPr>
      <w:r>
        <w:t>2.4. Участие в работе межведомственной комиссии носит безвозмездный характер.</w:t>
      </w:r>
    </w:p>
    <w:p w:rsidR="0081188A" w:rsidRDefault="0081188A" w:rsidP="0081188A">
      <w:pPr>
        <w:pStyle w:val="ConsPlusNormal"/>
        <w:ind w:firstLine="540"/>
        <w:jc w:val="both"/>
      </w:pPr>
      <w:r>
        <w:t>2.5. Председатель межведомственной комиссии:</w:t>
      </w:r>
    </w:p>
    <w:p w:rsidR="0081188A" w:rsidRDefault="0081188A" w:rsidP="0081188A">
      <w:pPr>
        <w:pStyle w:val="ConsPlusNormal"/>
        <w:ind w:firstLine="540"/>
        <w:jc w:val="both"/>
      </w:pPr>
      <w:r>
        <w:lastRenderedPageBreak/>
        <w:t>- осуществляет общее руководство деятельностью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определяет форму, место и время проведения заседаний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ведет заседания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определяет перечень, сроки и порядок рассмотрения вопросов на заседаниях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подписывает протоколы заседаний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осуществляет общий контроль за реализацией решений, принятых межведомственной комиссией;</w:t>
      </w:r>
    </w:p>
    <w:p w:rsidR="0081188A" w:rsidRDefault="0081188A" w:rsidP="0081188A">
      <w:pPr>
        <w:pStyle w:val="ConsPlusNormal"/>
        <w:ind w:firstLine="540"/>
        <w:jc w:val="both"/>
      </w:pPr>
      <w:r>
        <w:t>- несет ответственность за выполнение возложенных на межведомственную комиссию задач.</w:t>
      </w:r>
    </w:p>
    <w:p w:rsidR="0081188A" w:rsidRDefault="0081188A" w:rsidP="0081188A">
      <w:pPr>
        <w:pStyle w:val="ConsPlusNormal"/>
        <w:ind w:firstLine="540"/>
        <w:jc w:val="both"/>
      </w:pPr>
      <w:r>
        <w:t>2.6. Заместитель председателя межведомственной комиссии:</w:t>
      </w:r>
    </w:p>
    <w:p w:rsidR="0081188A" w:rsidRDefault="0081188A" w:rsidP="0081188A">
      <w:pPr>
        <w:pStyle w:val="ConsPlusNormal"/>
        <w:ind w:firstLine="540"/>
        <w:jc w:val="both"/>
      </w:pPr>
      <w:r>
        <w:t>- исполняет обязанности председателя межведомственной комиссии в его отсутствие;</w:t>
      </w:r>
    </w:p>
    <w:p w:rsidR="0081188A" w:rsidRDefault="0081188A" w:rsidP="0081188A">
      <w:pPr>
        <w:pStyle w:val="ConsPlusNormal"/>
        <w:ind w:firstLine="540"/>
        <w:jc w:val="both"/>
      </w:pPr>
      <w:r>
        <w:t>- выполняет поручения председателя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2.7. Ответственный секретарь межведомственной комиссии:</w:t>
      </w:r>
    </w:p>
    <w:p w:rsidR="0081188A" w:rsidRDefault="0081188A" w:rsidP="0081188A">
      <w:pPr>
        <w:pStyle w:val="ConsPlusNormal"/>
        <w:ind w:firstLine="540"/>
        <w:jc w:val="both"/>
      </w:pPr>
      <w:r>
        <w:t>- осуществляет подготовку и организацию проведения заседания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своевременно информирует членов межведомственной комиссии о форме, месте, времени проведения и повестке дня заседания межведомственной комиссии, обеспечивает их необходимыми справочно-информационными материалами (при необходимости);</w:t>
      </w:r>
    </w:p>
    <w:p w:rsidR="0081188A" w:rsidRDefault="0081188A" w:rsidP="0081188A">
      <w:pPr>
        <w:pStyle w:val="ConsPlusNormal"/>
        <w:ind w:firstLine="540"/>
        <w:jc w:val="both"/>
      </w:pPr>
      <w:r>
        <w:t>- ведет и оформляет протоколы заседаний межведомственной комиссии и направляет их членам межведомственной комиссии, работодателям, рассмотренным и (или) заслушанным на заседаниях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организует ведение делопроизводства по вопросам, относящимся к компетенции межведомственной комиссии, учет и хранение ее документации;</w:t>
      </w:r>
    </w:p>
    <w:p w:rsidR="0081188A" w:rsidRDefault="0081188A" w:rsidP="0081188A">
      <w:pPr>
        <w:pStyle w:val="ConsPlusNormal"/>
        <w:ind w:firstLine="540"/>
        <w:jc w:val="both"/>
      </w:pPr>
      <w:r>
        <w:t>- исполняет поручения председателя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2.8. Члены межведомственной комиссии:</w:t>
      </w:r>
    </w:p>
    <w:p w:rsidR="0081188A" w:rsidRDefault="0081188A" w:rsidP="0081188A">
      <w:pPr>
        <w:pStyle w:val="ConsPlusNormal"/>
        <w:ind w:firstLine="540"/>
        <w:jc w:val="both"/>
      </w:pPr>
      <w:r>
        <w:t>- представляют в срок не позднее 5 рабочих дней до даты заседания межведомственной комиссии документы и материалы (аналитическая справка по вопросам повестки дня заседания межведомственной комиссии, тезисы докладов и т.п.) ответственному секретарю межведомственной комиссии для их обобщения и представления председателю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участвуют в заседаниях межведомственной комиссии и принимают участие в обсуждении вопросов, рассматриваемых на заседаниях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вносят предложения по обсуждаемым на заседании межведомственной комиссии вопросам, а также по организации работы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осуществляют подготовку и предварительное рассмотрение вопросов, связанных с реализацией целей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- организуют выполнение решений межведомственной комиссии в рамках своей компетенции.</w:t>
      </w:r>
    </w:p>
    <w:p w:rsidR="0081188A" w:rsidRDefault="0081188A" w:rsidP="0081188A">
      <w:pPr>
        <w:pStyle w:val="ConsPlusNormal"/>
        <w:ind w:firstLine="540"/>
        <w:jc w:val="both"/>
      </w:pPr>
      <w:r>
        <w:t>2.9. Заседания межведомственной комиссии проводятся по мере необходимости, но не реже одного раза в квартал.</w:t>
      </w:r>
    </w:p>
    <w:p w:rsidR="0081188A" w:rsidRDefault="0081188A" w:rsidP="0081188A">
      <w:pPr>
        <w:pStyle w:val="ConsPlusNormal"/>
        <w:ind w:firstLine="540"/>
        <w:jc w:val="both"/>
      </w:pPr>
      <w:r>
        <w:t>Заседание межведомственной комиссии считается правомочным, если на нем присутствует более половины ее членов.</w:t>
      </w:r>
    </w:p>
    <w:p w:rsidR="0081188A" w:rsidRDefault="0081188A" w:rsidP="0081188A">
      <w:pPr>
        <w:pStyle w:val="ConsPlusNormal"/>
        <w:ind w:firstLine="540"/>
        <w:jc w:val="both"/>
      </w:pPr>
      <w:r>
        <w:t>Решения межведомственной комиссии принимаются большинством голосов присутствующих на заседании членов межведомственной комиссии. В случае равенства голосов решающим является голос председателя межведомственной комиссии или заместителя председателя межведомственной комиссии в случае отсутствия председателя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2.10. Решения межведомственной комиссии оформляются протоколом.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Title"/>
        <w:jc w:val="center"/>
        <w:outlineLvl w:val="1"/>
      </w:pPr>
      <w:r>
        <w:t>3. Задачи и права межведомственной комиссии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ind w:firstLine="540"/>
        <w:jc w:val="both"/>
      </w:pPr>
      <w:r>
        <w:t>3.1. Основными задачами межведомственной комиссии являются:</w:t>
      </w:r>
    </w:p>
    <w:p w:rsidR="0081188A" w:rsidRDefault="0081188A" w:rsidP="0081188A">
      <w:pPr>
        <w:pStyle w:val="ConsPlusNormal"/>
        <w:ind w:firstLine="540"/>
        <w:jc w:val="both"/>
      </w:pPr>
      <w:r>
        <w:t>а) координация и обеспечение взаимодействия органов государственной власти и контрольно-надзорных органов в целях реализации полномочий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б) осуществление мониторинга и анализа результатов работы межведомственной комиссии и рабочих групп межведомственной комиссии в муниципальных образованиях Смоленской области;</w:t>
      </w:r>
    </w:p>
    <w:p w:rsidR="0081188A" w:rsidRDefault="0081188A" w:rsidP="0081188A">
      <w:pPr>
        <w:pStyle w:val="ConsPlusNormal"/>
        <w:ind w:firstLine="540"/>
        <w:jc w:val="both"/>
      </w:pPr>
      <w:r>
        <w:t>в) осуществление мониторинга результатов работы по противодействию нелегальной занятости.</w:t>
      </w:r>
    </w:p>
    <w:p w:rsidR="0081188A" w:rsidRDefault="0081188A" w:rsidP="0081188A">
      <w:pPr>
        <w:pStyle w:val="ConsPlusNormal"/>
        <w:ind w:firstLine="540"/>
        <w:jc w:val="both"/>
      </w:pPr>
      <w:r>
        <w:t>3.2. Межведомственная комиссия в рамках возложенных на нее задач осуществляет: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а) участие в мероприятиях, предусмотренных планом мероприятий по противодействию нелегальной </w:t>
      </w:r>
      <w:r>
        <w:lastRenderedPageBreak/>
        <w:t>занятости в Российской Федерации, утверждаемым Правительством Российской Федерации;</w:t>
      </w:r>
    </w:p>
    <w:p w:rsidR="0081188A" w:rsidRDefault="0081188A" w:rsidP="0081188A">
      <w:pPr>
        <w:pStyle w:val="ConsPlusNormal"/>
        <w:ind w:firstLine="540"/>
        <w:jc w:val="both"/>
      </w:pPr>
      <w:r>
        <w:t>б) проведение анализа письменных обращений граждан и юридических лиц, поступивших в исполнительные органы Смоленской области, органы местного самоуправления муниципальных образований Смоленской области, должностным лицам указанных органов, содержащих информацию о фактах (признаках) нелегальной занятости;</w:t>
      </w:r>
    </w:p>
    <w:p w:rsidR="0081188A" w:rsidRDefault="0081188A" w:rsidP="0081188A">
      <w:pPr>
        <w:pStyle w:val="ConsPlusNormal"/>
        <w:ind w:firstLine="540"/>
        <w:jc w:val="both"/>
      </w:pPr>
      <w:r>
        <w:t>в) направление в органы регионального государственного контроля (надзора), муниципального контроля имеющейся информации для проведения контрольных (надзорных) мероприятий, профилактических мероприятий в целях противодействия нелегальной занятости;</w:t>
      </w:r>
    </w:p>
    <w:p w:rsidR="0081188A" w:rsidRDefault="0081188A" w:rsidP="0081188A">
      <w:pPr>
        <w:pStyle w:val="ConsPlusNormal"/>
        <w:ind w:firstLine="540"/>
        <w:jc w:val="both"/>
      </w:pPr>
      <w:r>
        <w:t>г) проведение анализа результатов работы межведомственной комиссии и рабочих групп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3.3. Межведомственная комиссия имеет право:</w:t>
      </w:r>
    </w:p>
    <w:p w:rsidR="0081188A" w:rsidRDefault="0081188A" w:rsidP="0081188A">
      <w:pPr>
        <w:pStyle w:val="ConsPlusNormal"/>
        <w:ind w:firstLine="540"/>
        <w:jc w:val="both"/>
      </w:pPr>
      <w:r>
        <w:t>а) приглашать на заседания межведомственной комиссии и заслушивать должностных лиц и специалистов (экспертов) органов и организаций, не входящих в состав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 xml:space="preserve">б) запрашивать у налоговых органов Российской Федерации сведения и информацию, в том числе составляющие налоговую тайну, перечень которых утверждается в соответствии с </w:t>
      </w:r>
      <w:hyperlink r:id="rId22">
        <w:r>
          <w:rPr>
            <w:color w:val="0000FF"/>
          </w:rPr>
          <w:t>частью 3 статьи 67</w:t>
        </w:r>
      </w:hyperlink>
      <w:r>
        <w:t xml:space="preserve"> Федерального закона "О занятости населения в Российской Федерации";</w:t>
      </w:r>
    </w:p>
    <w:p w:rsidR="0081188A" w:rsidRDefault="0081188A" w:rsidP="0081188A">
      <w:pPr>
        <w:pStyle w:val="ConsPlusNormal"/>
        <w:ind w:firstLine="540"/>
        <w:jc w:val="both"/>
      </w:pPr>
      <w:r>
        <w:t>в) запрашивать у органов государственной власти, органов местного самоуправления, государственных внебюджетных фондов информацию, включая персональные данные и сведения, в том числе:</w:t>
      </w:r>
    </w:p>
    <w:p w:rsidR="0081188A" w:rsidRDefault="0081188A" w:rsidP="0081188A">
      <w:pPr>
        <w:pStyle w:val="ConsPlusNormal"/>
        <w:ind w:firstLine="540"/>
        <w:jc w:val="both"/>
      </w:pPr>
      <w:r>
        <w:t>- об использовании хозяйствующими субъектами объектов недвижимого имущества на территории муниципального образования в 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или индивидуального предпринимателя;</w:t>
      </w:r>
    </w:p>
    <w:p w:rsidR="0081188A" w:rsidRDefault="0081188A" w:rsidP="0081188A">
      <w:pPr>
        <w:pStyle w:val="ConsPlusNormal"/>
        <w:ind w:firstLine="540"/>
        <w:jc w:val="both"/>
      </w:pPr>
      <w:r>
        <w:t>- о возможном использовании труда граждан без оформления трудовых отношений в соответствии с трудовым законодательством и (или) о возможном заключении гражданско-правовых договоров, фактически регулирующих трудовые отношения между работником и работодателем;</w:t>
      </w:r>
    </w:p>
    <w:p w:rsidR="0081188A" w:rsidRDefault="0081188A" w:rsidP="0081188A">
      <w:pPr>
        <w:pStyle w:val="ConsPlusNormal"/>
        <w:ind w:firstLine="540"/>
        <w:jc w:val="both"/>
      </w:pPr>
      <w:r>
        <w:t>- об осуществлении хозяйствующими субъектами видов деятельности, подлежащих лицензированию в установленном законодательством Российской Федерации порядке;</w:t>
      </w:r>
    </w:p>
    <w:p w:rsidR="0081188A" w:rsidRDefault="0081188A" w:rsidP="0081188A">
      <w:pPr>
        <w:pStyle w:val="ConsPlusNormal"/>
        <w:ind w:firstLine="540"/>
        <w:jc w:val="both"/>
      </w:pPr>
      <w:r>
        <w:t>- о наличии информации о хозяйствующих субъектах, получивших из бюджета государственную поддержку для реализации мероприятий (работ, услуг);</w:t>
      </w:r>
    </w:p>
    <w:p w:rsidR="0081188A" w:rsidRDefault="0081188A" w:rsidP="0081188A">
      <w:pPr>
        <w:pStyle w:val="ConsPlusNormal"/>
        <w:ind w:firstLine="540"/>
        <w:jc w:val="both"/>
      </w:pPr>
      <w:r>
        <w:t>- о наличии информации о хозяйствующих субъектах, у которых объемы предоставляемых услуг (человеко-часы, нормы обслуживания) по заключенным государственным (муниципальным) контрактам не соответствуют численности работников, указанной в отчетности;</w:t>
      </w:r>
    </w:p>
    <w:p w:rsidR="0081188A" w:rsidRDefault="0081188A" w:rsidP="0081188A">
      <w:pPr>
        <w:pStyle w:val="ConsPlusNormal"/>
        <w:ind w:firstLine="540"/>
        <w:jc w:val="both"/>
      </w:pPr>
      <w:r>
        <w:t>г) рассматривать на заседаниях межведомственной комиссии ситуации, связанные:</w:t>
      </w:r>
    </w:p>
    <w:p w:rsidR="0081188A" w:rsidRDefault="0081188A" w:rsidP="0081188A">
      <w:pPr>
        <w:pStyle w:val="ConsPlusNormal"/>
        <w:ind w:firstLine="540"/>
        <w:jc w:val="both"/>
      </w:pPr>
      <w:r>
        <w:t>- с осуществлением трудовой деятельности в нарушение установленного трудовым законодательством порядка оформления трудовых отношений;</w:t>
      </w:r>
    </w:p>
    <w:p w:rsidR="0081188A" w:rsidRDefault="0081188A" w:rsidP="0081188A">
      <w:pPr>
        <w:pStyle w:val="ConsPlusNormal"/>
        <w:ind w:firstLine="540"/>
        <w:jc w:val="both"/>
      </w:pPr>
      <w:r>
        <w:t>- с наличием установленных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 размера оплаты труда;</w:t>
      </w:r>
    </w:p>
    <w:p w:rsidR="0081188A" w:rsidRDefault="0081188A" w:rsidP="0081188A">
      <w:pPr>
        <w:pStyle w:val="ConsPlusNormal"/>
        <w:ind w:firstLine="540"/>
        <w:jc w:val="both"/>
      </w:pPr>
      <w:r>
        <w:t>- с подменой трудовых отношений гражданско-правовыми отношениями, в том числе при взаимодействии с физическими лицами, применяющими специальный налоговый режим "Налог на профессиональный доход";</w:t>
      </w:r>
    </w:p>
    <w:p w:rsidR="0081188A" w:rsidRDefault="0081188A" w:rsidP="0081188A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осуществлять информирование граждан в средствах массовой информации о негативных последствиях нелегальной занятости;</w:t>
      </w:r>
    </w:p>
    <w:p w:rsidR="0081188A" w:rsidRDefault="0081188A" w:rsidP="0081188A">
      <w:pPr>
        <w:pStyle w:val="ConsPlusNormal"/>
        <w:ind w:firstLine="540"/>
        <w:jc w:val="both"/>
      </w:pPr>
      <w:r>
        <w:t>е) организовать "горячую линию" по приему жалоб населения по фактам осуществления трудовой деятельности, имеющей признаки нелегальной занятости, и оперативному реагированию на такие жалобы.</w:t>
      </w:r>
    </w:p>
    <w:p w:rsidR="0081188A" w:rsidRDefault="0081188A" w:rsidP="0081188A">
      <w:pPr>
        <w:pStyle w:val="ConsPlusNormal"/>
        <w:ind w:firstLine="540"/>
        <w:jc w:val="both"/>
      </w:pPr>
      <w:r>
        <w:t>3.4. Направление запросов, подготовка соответствующей информации, направление в органы регионального государственного контроля (надзора), муниципального контроля информации для проведения контрольных (надзорных) мероприятий, профилактических мероприятий в целях противодействия нелегальной занятости осуществляются в следующем порядке:</w:t>
      </w:r>
    </w:p>
    <w:p w:rsidR="0081188A" w:rsidRDefault="0081188A" w:rsidP="0081188A">
      <w:pPr>
        <w:pStyle w:val="ConsPlusNormal"/>
        <w:ind w:firstLine="540"/>
        <w:jc w:val="both"/>
      </w:pPr>
      <w:r>
        <w:t>а) запросы межведомственной комиссии в рамках организации работы, в том числе запросы информации и сведений, необходимых для рабочих групп межведомственной комиссии, оформляются на официальных бланках межведомственной комиссии и подписываются председателем межведомственной комиссии или его заместителем;</w:t>
      </w:r>
    </w:p>
    <w:p w:rsidR="0081188A" w:rsidRDefault="0081188A" w:rsidP="0081188A">
      <w:pPr>
        <w:pStyle w:val="ConsPlusNormal"/>
        <w:ind w:firstLine="540"/>
        <w:jc w:val="both"/>
      </w:pPr>
      <w:r>
        <w:lastRenderedPageBreak/>
        <w:t>б) срок рассмотрения запросов межведомственной комиссии о представлении необходимых материалов и информации органами и организациями не должен превышать 15 календарных дней со дня регистрации соответствующего запроса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в) направление в органы регионального государственного контроля (надзора), муниципального контроля информации для проведения контрольных (надзорных) мероприятий, профилактических мероприятий в целях противодействия нелегальной занятости оформляется в виде протокольных решений заседаний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3.5. Межведомственная комиссия:</w:t>
      </w:r>
    </w:p>
    <w:p w:rsidR="0081188A" w:rsidRDefault="0081188A" w:rsidP="0081188A">
      <w:pPr>
        <w:pStyle w:val="ConsPlusNormal"/>
        <w:ind w:firstLine="540"/>
        <w:jc w:val="both"/>
      </w:pPr>
      <w:r>
        <w:t>а) рассматривает предложения региональных контрольных (надзорных) органов по вопросам противодействия нелегальной занятости;</w:t>
      </w:r>
    </w:p>
    <w:p w:rsidR="0081188A" w:rsidRDefault="0081188A" w:rsidP="0081188A">
      <w:pPr>
        <w:pStyle w:val="ConsPlusNormal"/>
        <w:ind w:firstLine="540"/>
        <w:jc w:val="both"/>
      </w:pPr>
      <w:r>
        <w:t>б) пользуется государственными информационными системами в случаях и порядке, которые предусмотрены законодательством Российской Федерации;</w:t>
      </w:r>
    </w:p>
    <w:p w:rsidR="0081188A" w:rsidRDefault="0081188A" w:rsidP="0081188A">
      <w:pPr>
        <w:pStyle w:val="ConsPlusNormal"/>
        <w:ind w:firstLine="540"/>
        <w:jc w:val="both"/>
      </w:pPr>
      <w:r>
        <w:t>в) создает рабочие группы, которые будут являться неотъемлемой частью межведомственной комиссии;</w:t>
      </w:r>
    </w:p>
    <w:p w:rsidR="0081188A" w:rsidRDefault="0081188A" w:rsidP="0081188A">
      <w:pPr>
        <w:pStyle w:val="ConsPlusNormal"/>
        <w:ind w:firstLine="540"/>
        <w:jc w:val="both"/>
      </w:pPr>
      <w:r>
        <w:t>г) обеспечивает размещение на официальном сайте Правительства Смоленской области в информационно-телекоммуникационной сети "Интернет" актуальной информации о работе межведомственной комиссии.</w:t>
      </w:r>
    </w:p>
    <w:p w:rsidR="0081188A" w:rsidRDefault="0081188A" w:rsidP="0081188A">
      <w:pPr>
        <w:pStyle w:val="ConsPlusNormal"/>
        <w:ind w:firstLine="540"/>
        <w:jc w:val="both"/>
      </w:pPr>
      <w:r>
        <w:t>3.6. При наличии у межведомственной комиссии информации о нарушении порядка оформления трудовых отношений и наличии выявленных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установленного минимального размера оплаты труда межведомственная комиссия направляет соответствующую информацию в Государственную инспекцию труда в Смоленской области для рассмотрения вопроса о проведении контрольных (надзорных) мероприятий.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right"/>
        <w:outlineLvl w:val="0"/>
      </w:pPr>
      <w:r>
        <w:t>Утвержден</w:t>
      </w:r>
    </w:p>
    <w:p w:rsidR="0081188A" w:rsidRDefault="0081188A" w:rsidP="0081188A">
      <w:pPr>
        <w:pStyle w:val="ConsPlusNormal"/>
        <w:jc w:val="right"/>
      </w:pPr>
      <w:r>
        <w:t>распоряжением</w:t>
      </w:r>
    </w:p>
    <w:p w:rsidR="0081188A" w:rsidRDefault="0081188A" w:rsidP="0081188A">
      <w:pPr>
        <w:pStyle w:val="ConsPlusNormal"/>
        <w:jc w:val="right"/>
      </w:pPr>
      <w:r>
        <w:t>Правительства</w:t>
      </w:r>
    </w:p>
    <w:p w:rsidR="0081188A" w:rsidRDefault="0081188A" w:rsidP="0081188A">
      <w:pPr>
        <w:pStyle w:val="ConsPlusNormal"/>
        <w:jc w:val="right"/>
      </w:pPr>
      <w:r>
        <w:t>Смоленской области</w:t>
      </w:r>
    </w:p>
    <w:p w:rsidR="0081188A" w:rsidRDefault="0081188A" w:rsidP="0081188A">
      <w:pPr>
        <w:pStyle w:val="ConsPlusNormal"/>
        <w:jc w:val="right"/>
      </w:pPr>
      <w:r>
        <w:t>от 17.07.2024 N 1195-рп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Title"/>
        <w:jc w:val="center"/>
      </w:pPr>
      <w:r>
        <w:t>СОСТАВ</w:t>
      </w:r>
    </w:p>
    <w:p w:rsidR="0081188A" w:rsidRDefault="0081188A" w:rsidP="0081188A">
      <w:pPr>
        <w:pStyle w:val="ConsPlusTitle"/>
        <w:jc w:val="center"/>
      </w:pPr>
      <w:r>
        <w:t>МЕЖВЕДОМСТВЕННОЙ КОМИССИИ ПРИ ПРАВИТЕЛЬСТВЕ СМОЛЕНСКОЙ</w:t>
      </w:r>
    </w:p>
    <w:p w:rsidR="0081188A" w:rsidRDefault="0081188A" w:rsidP="0081188A">
      <w:pPr>
        <w:pStyle w:val="ConsPlusTitle"/>
        <w:jc w:val="center"/>
      </w:pPr>
      <w:r>
        <w:t>ОБЛАСТИ ПО ПРОТИВОДЕЙСТВИЮ НЕЛЕГАЛЬНОЙ ЗАНЯТОСТИ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ind w:firstLine="540"/>
        <w:jc w:val="both"/>
      </w:pPr>
      <w:r>
        <w:t xml:space="preserve">Утратил силу. - </w:t>
      </w:r>
      <w:hyperlink r:id="rId23">
        <w:r>
          <w:rPr>
            <w:color w:val="0000FF"/>
          </w:rPr>
          <w:t>Распоряжение</w:t>
        </w:r>
      </w:hyperlink>
      <w:r>
        <w:t xml:space="preserve"> Правительства Смоленской области от 01.09.2026 N 1066-рп.</w:t>
      </w: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jc w:val="both"/>
      </w:pPr>
    </w:p>
    <w:p w:rsidR="0081188A" w:rsidRDefault="0081188A" w:rsidP="0081188A">
      <w:pPr>
        <w:pStyle w:val="ConsPlusNormal"/>
        <w:pBdr>
          <w:bottom w:val="single" w:sz="6" w:space="0" w:color="auto"/>
        </w:pBdr>
        <w:jc w:val="both"/>
        <w:rPr>
          <w:sz w:val="2"/>
          <w:szCs w:val="2"/>
        </w:rPr>
      </w:pPr>
    </w:p>
    <w:p w:rsidR="00926DAB" w:rsidRDefault="00926DAB" w:rsidP="0081188A">
      <w:pPr>
        <w:spacing w:after="0" w:line="240" w:lineRule="auto"/>
      </w:pPr>
    </w:p>
    <w:sectPr w:rsidR="00926DAB" w:rsidSect="0081188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1188A"/>
    <w:rsid w:val="0081188A"/>
    <w:rsid w:val="00926DAB"/>
    <w:rsid w:val="00BC0E76"/>
    <w:rsid w:val="00EE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8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18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18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76&amp;n=164436&amp;dst=100005" TargetMode="External"/><Relationship Id="rId13" Type="http://schemas.openxmlformats.org/officeDocument/2006/relationships/hyperlink" Target="https://login.consultant.ru/link/?req=doc&amp;base=RLAW376&amp;n=93259" TargetMode="External"/><Relationship Id="rId18" Type="http://schemas.openxmlformats.org/officeDocument/2006/relationships/hyperlink" Target="https://login.consultant.ru/link/?req=doc&amp;base=RLAW376&amp;n=13202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376&amp;n=143881" TargetMode="External"/><Relationship Id="rId7" Type="http://schemas.openxmlformats.org/officeDocument/2006/relationships/hyperlink" Target="https://login.consultant.ru/link/?req=doc&amp;base=LAW&amp;n=475808" TargetMode="External"/><Relationship Id="rId12" Type="http://schemas.openxmlformats.org/officeDocument/2006/relationships/hyperlink" Target="https://login.consultant.ru/link/?req=doc&amp;base=RLAW376&amp;n=86241" TargetMode="External"/><Relationship Id="rId17" Type="http://schemas.openxmlformats.org/officeDocument/2006/relationships/hyperlink" Target="https://login.consultant.ru/link/?req=doc&amp;base=RLAW376&amp;n=124685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76&amp;n=114094" TargetMode="External"/><Relationship Id="rId20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093&amp;dst=100704" TargetMode="External"/><Relationship Id="rId11" Type="http://schemas.openxmlformats.org/officeDocument/2006/relationships/hyperlink" Target="https://login.consultant.ru/link/?req=doc&amp;base=RLAW376&amp;n=7950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76&amp;n=164436&amp;dst=100004" TargetMode="External"/><Relationship Id="rId15" Type="http://schemas.openxmlformats.org/officeDocument/2006/relationships/hyperlink" Target="https://login.consultant.ru/link/?req=doc&amp;base=RLAW376&amp;n=102908" TargetMode="External"/><Relationship Id="rId23" Type="http://schemas.openxmlformats.org/officeDocument/2006/relationships/hyperlink" Target="https://login.consultant.ru/link/?req=doc&amp;base=RLAW376&amp;n=164436&amp;dst=100006" TargetMode="External"/><Relationship Id="rId10" Type="http://schemas.openxmlformats.org/officeDocument/2006/relationships/hyperlink" Target="https://login.consultant.ru/link/?req=doc&amp;base=RLAW376&amp;n=72686" TargetMode="External"/><Relationship Id="rId19" Type="http://schemas.openxmlformats.org/officeDocument/2006/relationships/hyperlink" Target="https://login.consultant.ru/link/?req=doc&amp;base=RLAW376&amp;n=137281" TargetMode="External"/><Relationship Id="rId4" Type="http://schemas.openxmlformats.org/officeDocument/2006/relationships/hyperlink" Target="https://login.consultant.ru/link/?req=doc&amp;base=RLAW376&amp;n=151964&amp;dst=100004" TargetMode="External"/><Relationship Id="rId9" Type="http://schemas.openxmlformats.org/officeDocument/2006/relationships/hyperlink" Target="https://login.consultant.ru/link/?req=doc&amp;base=RLAW376&amp;n=137787" TargetMode="External"/><Relationship Id="rId14" Type="http://schemas.openxmlformats.org/officeDocument/2006/relationships/hyperlink" Target="https://login.consultant.ru/link/?req=doc&amp;base=RLAW376&amp;n=101916" TargetMode="External"/><Relationship Id="rId22" Type="http://schemas.openxmlformats.org/officeDocument/2006/relationships/hyperlink" Target="https://login.consultant.ru/link/?req=doc&amp;base=LAW&amp;n=464093&amp;dst=100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2621</Words>
  <Characters>14942</Characters>
  <Application>Microsoft Office Word</Application>
  <DocSecurity>0</DocSecurity>
  <Lines>124</Lines>
  <Paragraphs>35</Paragraphs>
  <ScaleCrop>false</ScaleCrop>
  <Company/>
  <LinksUpToDate>false</LinksUpToDate>
  <CharactersWithSpaces>17528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Трудоустройство4</dc:creator>
  <cp:lastModifiedBy>Трудоустройство4</cp:lastModifiedBy>
  <cp:revision>1</cp:revision>
  <dcterms:created xsi:type="dcterms:W3CDTF">2026-10-09T12:39:00Z</dcterms:created>
  <dcterms:modified xsi:type="dcterms:W3CDTF">2026-10-09T12:40:00Z</dcterms:modified>
</cp:coreProperties>
</file>