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59" w:rsidRDefault="00392D59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92D59" w:rsidRDefault="00392D59">
      <w:pPr>
        <w:pStyle w:val="ConsPlusNormal"/>
        <w:jc w:val="both"/>
        <w:outlineLvl w:val="0"/>
      </w:pPr>
    </w:p>
    <w:p w:rsidR="00392D59" w:rsidRDefault="00392D59">
      <w:pPr>
        <w:pStyle w:val="ConsPlusTitle"/>
        <w:jc w:val="center"/>
        <w:outlineLvl w:val="0"/>
      </w:pPr>
      <w:r>
        <w:t>ПРАВИТЕЛЬСТВО СМОЛЕНСКОЙ ОБЛАСТИ</w:t>
      </w:r>
    </w:p>
    <w:p w:rsidR="00392D59" w:rsidRDefault="00392D59">
      <w:pPr>
        <w:pStyle w:val="ConsPlusTitle"/>
        <w:jc w:val="center"/>
      </w:pPr>
    </w:p>
    <w:p w:rsidR="00392D59" w:rsidRDefault="00392D59">
      <w:pPr>
        <w:pStyle w:val="ConsPlusTitle"/>
        <w:jc w:val="center"/>
      </w:pPr>
      <w:r>
        <w:t>РАСПОРЯЖЕНИЕ</w:t>
      </w:r>
    </w:p>
    <w:p w:rsidR="00392D59" w:rsidRDefault="00392D59">
      <w:pPr>
        <w:pStyle w:val="ConsPlusTitle"/>
        <w:jc w:val="center"/>
      </w:pPr>
      <w:r>
        <w:t>от 17 июля 2024 г. N 1195-рп</w:t>
      </w:r>
    </w:p>
    <w:p w:rsidR="00392D59" w:rsidRDefault="00392D59">
      <w:pPr>
        <w:pStyle w:val="ConsPlusTitle"/>
        <w:jc w:val="center"/>
      </w:pPr>
    </w:p>
    <w:p w:rsidR="00392D59" w:rsidRDefault="00392D59">
      <w:pPr>
        <w:pStyle w:val="ConsPlusTitle"/>
        <w:jc w:val="center"/>
      </w:pPr>
      <w:r>
        <w:t>О СОЗДАНИИ МЕЖВЕДОМСТВЕННОЙ КОМИССИИ ПРИ ПРАВИТЕЛЬСТВЕ</w:t>
      </w:r>
    </w:p>
    <w:p w:rsidR="00392D59" w:rsidRDefault="00392D59">
      <w:pPr>
        <w:pStyle w:val="ConsPlusTitle"/>
        <w:jc w:val="center"/>
      </w:pPr>
      <w:r>
        <w:t>СМОЛЕНСКОЙ ОБЛАСТИ ПО ПРОТИВОДЕЙСТВИЮ НЕЛЕГАЛЬНОЙ ЗАНЯТОСТИ</w:t>
      </w:r>
    </w:p>
    <w:p w:rsidR="00392D59" w:rsidRDefault="00392D5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92D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D59" w:rsidRDefault="00392D5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D59" w:rsidRDefault="00392D5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2D59" w:rsidRDefault="00392D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92D59" w:rsidRDefault="00392D5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  <w:proofErr w:type="gramEnd"/>
          </w:p>
          <w:p w:rsidR="00392D59" w:rsidRDefault="00392D59">
            <w:pPr>
              <w:pStyle w:val="ConsPlusNormal"/>
              <w:jc w:val="center"/>
            </w:pPr>
            <w:r>
              <w:rPr>
                <w:color w:val="392C69"/>
              </w:rPr>
              <w:t>от 30.01.2025 N 60-рп)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D59" w:rsidRDefault="00392D59">
            <w:pPr>
              <w:pStyle w:val="ConsPlusNormal"/>
            </w:pPr>
          </w:p>
        </w:tc>
      </w:tr>
    </w:tbl>
    <w:p w:rsidR="00392D59" w:rsidRDefault="00392D59">
      <w:pPr>
        <w:pStyle w:val="ConsPlusNormal"/>
        <w:jc w:val="both"/>
      </w:pPr>
    </w:p>
    <w:p w:rsidR="00392D59" w:rsidRDefault="00392D59">
      <w:pPr>
        <w:pStyle w:val="ConsPlusNormal"/>
        <w:ind w:firstLine="540"/>
        <w:jc w:val="both"/>
      </w:pPr>
      <w:r>
        <w:t xml:space="preserve">В целях реализации </w:t>
      </w:r>
      <w:hyperlink r:id="rId6">
        <w:r>
          <w:rPr>
            <w:color w:val="0000FF"/>
          </w:rPr>
          <w:t>статьи 67</w:t>
        </w:r>
      </w:hyperlink>
      <w:r>
        <w:t xml:space="preserve"> Федерального закона "О занятости населения в Российской Федерации" и в соответствии с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03.05.2024 N 571 "Об утверждении Положения о создании и деятельности межведомственных комиссий субъектов Российской Федерации по противодействию нелегальной занятости":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1. Создать межведомственную комиссию при Правительстве Смоленской области по противодействию нелегальной занятости.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2. Утвердить прилагаемые: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 xml:space="preserve">- </w:t>
      </w:r>
      <w:hyperlink w:anchor="P44">
        <w:r>
          <w:rPr>
            <w:color w:val="0000FF"/>
          </w:rPr>
          <w:t>Положение</w:t>
        </w:r>
      </w:hyperlink>
      <w:r>
        <w:t xml:space="preserve"> о межведомственной комиссии при Правительстве Смоленской области по противодействию нелегальной занятости;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 xml:space="preserve">- </w:t>
      </w:r>
      <w:hyperlink w:anchor="P140">
        <w:r>
          <w:rPr>
            <w:color w:val="0000FF"/>
          </w:rPr>
          <w:t>состав</w:t>
        </w:r>
      </w:hyperlink>
      <w:r>
        <w:t xml:space="preserve"> межведомственной комиссии при Правительстве Смоленской области по противодействию нелегальной занятости.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 xml:space="preserve">- </w:t>
      </w:r>
      <w:hyperlink r:id="rId8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03.02.2015 N 123-р/</w:t>
      </w:r>
      <w:proofErr w:type="spellStart"/>
      <w:r>
        <w:t>адм</w:t>
      </w:r>
      <w:proofErr w:type="spellEnd"/>
      <w:r>
        <w:t xml:space="preserve"> "О создании межведомственной комиссии при Администрации Смоленской области по вопросам снижения неформальной занятости";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 xml:space="preserve">- </w:t>
      </w:r>
      <w:hyperlink r:id="rId9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17.03.2015 N 333-р/</w:t>
      </w:r>
      <w:proofErr w:type="spellStart"/>
      <w:r>
        <w:t>адм</w:t>
      </w:r>
      <w:proofErr w:type="spellEnd"/>
      <w:r>
        <w:t xml:space="preserve"> "О внесении изменений в распоряжение Администрации Смоленской области от 03.02.2015 N 123-р/</w:t>
      </w:r>
      <w:proofErr w:type="spellStart"/>
      <w:r>
        <w:t>адм</w:t>
      </w:r>
      <w:proofErr w:type="spellEnd"/>
      <w:r>
        <w:t>";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 xml:space="preserve">- </w:t>
      </w:r>
      <w:hyperlink r:id="rId10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04.03.2016 N 261-р/</w:t>
      </w:r>
      <w:proofErr w:type="spellStart"/>
      <w:r>
        <w:t>адм</w:t>
      </w:r>
      <w:proofErr w:type="spellEnd"/>
      <w:r>
        <w:t xml:space="preserve"> "О внесении изменений в распоряжение Администрации Смоленской области от 03.02.2015 N 123-р/</w:t>
      </w:r>
      <w:proofErr w:type="spellStart"/>
      <w:r>
        <w:t>адм</w:t>
      </w:r>
      <w:proofErr w:type="spellEnd"/>
      <w:r>
        <w:t>";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 xml:space="preserve">- </w:t>
      </w:r>
      <w:hyperlink r:id="rId11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02.12.2016 N 1921-р/</w:t>
      </w:r>
      <w:proofErr w:type="spellStart"/>
      <w:r>
        <w:t>адм</w:t>
      </w:r>
      <w:proofErr w:type="spellEnd"/>
      <w:r>
        <w:t xml:space="preserve"> "О внесении изменений в распоряжение Администрации Смоленской области от 03.02.2015 N 123-р/</w:t>
      </w:r>
      <w:proofErr w:type="spellStart"/>
      <w:r>
        <w:t>адм</w:t>
      </w:r>
      <w:proofErr w:type="spellEnd"/>
      <w:r>
        <w:t>";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 xml:space="preserve">- </w:t>
      </w:r>
      <w:hyperlink r:id="rId12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21.09.2017 N 1385-р/</w:t>
      </w:r>
      <w:proofErr w:type="spellStart"/>
      <w:r>
        <w:t>адм</w:t>
      </w:r>
      <w:proofErr w:type="spellEnd"/>
      <w:r>
        <w:t xml:space="preserve"> "О внесении изменений в распоряжение Администрации Смоленской области от 03.02.2015 N 123-р/</w:t>
      </w:r>
      <w:proofErr w:type="spellStart"/>
      <w:r>
        <w:t>адм</w:t>
      </w:r>
      <w:proofErr w:type="spellEnd"/>
      <w:r>
        <w:t>";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 xml:space="preserve">- </w:t>
      </w:r>
      <w:hyperlink r:id="rId13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19.11.2018 N 1620-р/</w:t>
      </w:r>
      <w:proofErr w:type="spellStart"/>
      <w:r>
        <w:t>адм</w:t>
      </w:r>
      <w:proofErr w:type="spellEnd"/>
      <w:r>
        <w:t xml:space="preserve"> "О внесении изменений в распоряжение Администрации Смоленской области от 03.02.2015N 123-р/</w:t>
      </w:r>
      <w:proofErr w:type="spellStart"/>
      <w:r>
        <w:t>адм</w:t>
      </w:r>
      <w:proofErr w:type="spellEnd"/>
      <w:r>
        <w:t>";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14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21.12.2018 N 2057-р/</w:t>
      </w:r>
      <w:proofErr w:type="spellStart"/>
      <w:r>
        <w:t>адм</w:t>
      </w:r>
      <w:proofErr w:type="spellEnd"/>
      <w:r>
        <w:t xml:space="preserve"> "О внесении изменений в распоряжение Администрации Смоленской области от 03.02.2015 N 123-р/</w:t>
      </w:r>
      <w:proofErr w:type="spellStart"/>
      <w:r>
        <w:t>адм</w:t>
      </w:r>
      <w:proofErr w:type="spellEnd"/>
      <w:r>
        <w:t>";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 xml:space="preserve">- </w:t>
      </w:r>
      <w:hyperlink r:id="rId15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02.07.2020 N 1134-р/</w:t>
      </w:r>
      <w:proofErr w:type="spellStart"/>
      <w:r>
        <w:t>адм</w:t>
      </w:r>
      <w:proofErr w:type="spellEnd"/>
      <w:r>
        <w:t xml:space="preserve"> "О внесении изменений в распоряжение Администрации Смоленской области от 03.02.2015 N 123-р/</w:t>
      </w:r>
      <w:proofErr w:type="spellStart"/>
      <w:r>
        <w:t>адм</w:t>
      </w:r>
      <w:proofErr w:type="spellEnd"/>
      <w:r>
        <w:t>";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 xml:space="preserve">- </w:t>
      </w:r>
      <w:hyperlink r:id="rId16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03.02.2022 N 101-р/</w:t>
      </w:r>
      <w:proofErr w:type="spellStart"/>
      <w:r>
        <w:t>адм</w:t>
      </w:r>
      <w:proofErr w:type="spellEnd"/>
      <w:r>
        <w:t xml:space="preserve"> "О внесении изменений в распоряжение Администрации Смоленской области от 03.02.2015 N 123-р/</w:t>
      </w:r>
      <w:proofErr w:type="spellStart"/>
      <w:r>
        <w:t>адм</w:t>
      </w:r>
      <w:proofErr w:type="spellEnd"/>
      <w:r>
        <w:t>";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 xml:space="preserve">- </w:t>
      </w:r>
      <w:hyperlink r:id="rId17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27.12.2022 N 2008-р/</w:t>
      </w:r>
      <w:proofErr w:type="spellStart"/>
      <w:r>
        <w:t>адм</w:t>
      </w:r>
      <w:proofErr w:type="spellEnd"/>
      <w:r>
        <w:t xml:space="preserve"> "О внесении изменений в распоряжение Администрации Смоленской области от 03.02.2015 N 123-р/</w:t>
      </w:r>
      <w:proofErr w:type="spellStart"/>
      <w:r>
        <w:t>адм</w:t>
      </w:r>
      <w:proofErr w:type="spellEnd"/>
      <w:r>
        <w:t>";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 xml:space="preserve">- </w:t>
      </w:r>
      <w:hyperlink r:id="rId18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28.07.2023 N 1231-р/</w:t>
      </w:r>
      <w:proofErr w:type="spellStart"/>
      <w:r>
        <w:t>адм</w:t>
      </w:r>
      <w:proofErr w:type="spellEnd"/>
      <w:r>
        <w:t xml:space="preserve"> "О внесении изменений в распоряжение Администрации Смоленской области от 03.02.2015 N 123-р/</w:t>
      </w:r>
      <w:proofErr w:type="spellStart"/>
      <w:r>
        <w:t>адм</w:t>
      </w:r>
      <w:proofErr w:type="spellEnd"/>
      <w:r>
        <w:t>".</w:t>
      </w:r>
    </w:p>
    <w:p w:rsidR="00392D59" w:rsidRDefault="00392D59">
      <w:pPr>
        <w:pStyle w:val="ConsPlusNormal"/>
        <w:jc w:val="both"/>
      </w:pPr>
    </w:p>
    <w:p w:rsidR="00392D59" w:rsidRDefault="00392D59">
      <w:pPr>
        <w:pStyle w:val="ConsPlusNormal"/>
        <w:jc w:val="right"/>
      </w:pPr>
      <w:r>
        <w:t>Губернатор</w:t>
      </w:r>
    </w:p>
    <w:p w:rsidR="00392D59" w:rsidRDefault="00392D59">
      <w:pPr>
        <w:pStyle w:val="ConsPlusNormal"/>
        <w:jc w:val="right"/>
      </w:pPr>
      <w:r>
        <w:t>Смоленской области</w:t>
      </w:r>
    </w:p>
    <w:p w:rsidR="00392D59" w:rsidRDefault="00392D59">
      <w:pPr>
        <w:pStyle w:val="ConsPlusNormal"/>
        <w:jc w:val="right"/>
      </w:pPr>
      <w:r>
        <w:t>В.Н.АНОХИН</w:t>
      </w:r>
    </w:p>
    <w:p w:rsidR="00392D59" w:rsidRDefault="00392D59">
      <w:pPr>
        <w:pStyle w:val="ConsPlusNormal"/>
        <w:jc w:val="both"/>
      </w:pPr>
    </w:p>
    <w:p w:rsidR="00392D59" w:rsidRDefault="00392D59">
      <w:pPr>
        <w:pStyle w:val="ConsPlusNormal"/>
        <w:jc w:val="both"/>
      </w:pPr>
    </w:p>
    <w:p w:rsidR="00392D59" w:rsidRDefault="00392D59">
      <w:pPr>
        <w:pStyle w:val="ConsPlusNormal"/>
        <w:jc w:val="both"/>
      </w:pPr>
    </w:p>
    <w:p w:rsidR="00392D59" w:rsidRDefault="00392D59">
      <w:pPr>
        <w:pStyle w:val="ConsPlusNormal"/>
        <w:jc w:val="both"/>
      </w:pPr>
    </w:p>
    <w:p w:rsidR="00392D59" w:rsidRDefault="00392D59">
      <w:pPr>
        <w:pStyle w:val="ConsPlusNormal"/>
        <w:jc w:val="both"/>
      </w:pPr>
    </w:p>
    <w:p w:rsidR="00392D59" w:rsidRDefault="00392D59">
      <w:pPr>
        <w:pStyle w:val="ConsPlusNormal"/>
        <w:jc w:val="right"/>
        <w:outlineLvl w:val="0"/>
      </w:pPr>
      <w:r>
        <w:t>Утверждено</w:t>
      </w:r>
    </w:p>
    <w:p w:rsidR="00392D59" w:rsidRDefault="00392D59">
      <w:pPr>
        <w:pStyle w:val="ConsPlusNormal"/>
        <w:jc w:val="right"/>
      </w:pPr>
      <w:r>
        <w:t>распоряжением</w:t>
      </w:r>
    </w:p>
    <w:p w:rsidR="00392D59" w:rsidRDefault="00392D59">
      <w:pPr>
        <w:pStyle w:val="ConsPlusNormal"/>
        <w:jc w:val="right"/>
      </w:pPr>
      <w:r>
        <w:t>Правительства</w:t>
      </w:r>
    </w:p>
    <w:p w:rsidR="00392D59" w:rsidRDefault="00392D59">
      <w:pPr>
        <w:pStyle w:val="ConsPlusNormal"/>
        <w:jc w:val="right"/>
      </w:pPr>
      <w:r>
        <w:t>Смоленской области</w:t>
      </w:r>
    </w:p>
    <w:p w:rsidR="00392D59" w:rsidRDefault="00392D59">
      <w:pPr>
        <w:pStyle w:val="ConsPlusNormal"/>
        <w:jc w:val="right"/>
      </w:pPr>
      <w:r>
        <w:t>от 17.07.2024 N 1195-рп</w:t>
      </w:r>
    </w:p>
    <w:p w:rsidR="00392D59" w:rsidRDefault="00392D59">
      <w:pPr>
        <w:pStyle w:val="ConsPlusNormal"/>
        <w:jc w:val="both"/>
      </w:pPr>
    </w:p>
    <w:p w:rsidR="00392D59" w:rsidRDefault="00392D59">
      <w:pPr>
        <w:pStyle w:val="ConsPlusTitle"/>
        <w:jc w:val="center"/>
      </w:pPr>
      <w:bookmarkStart w:id="0" w:name="P44"/>
      <w:bookmarkEnd w:id="0"/>
      <w:r>
        <w:t>ПОЛОЖЕНИЕ</w:t>
      </w:r>
    </w:p>
    <w:p w:rsidR="00392D59" w:rsidRDefault="00392D59">
      <w:pPr>
        <w:pStyle w:val="ConsPlusTitle"/>
        <w:jc w:val="center"/>
      </w:pPr>
      <w:r>
        <w:t>О МЕЖВЕДОМСТВЕННОЙ КОМИССИИ ПРИ ПРАВИТЕЛЬСТВЕ СМОЛЕНСКОЙ</w:t>
      </w:r>
    </w:p>
    <w:p w:rsidR="00392D59" w:rsidRDefault="00392D59">
      <w:pPr>
        <w:pStyle w:val="ConsPlusTitle"/>
        <w:jc w:val="center"/>
      </w:pPr>
      <w:r>
        <w:t>ОБЛАСТИ ПО ПРОТИВОДЕЙСТВИЮ НЕЛЕГАЛЬНОЙ ЗАНЯТОСТИ</w:t>
      </w:r>
    </w:p>
    <w:p w:rsidR="00392D59" w:rsidRDefault="00392D59">
      <w:pPr>
        <w:pStyle w:val="ConsPlusNormal"/>
        <w:jc w:val="both"/>
      </w:pPr>
    </w:p>
    <w:p w:rsidR="00392D59" w:rsidRDefault="00392D59">
      <w:pPr>
        <w:pStyle w:val="ConsPlusTitle"/>
        <w:jc w:val="center"/>
        <w:outlineLvl w:val="1"/>
      </w:pPr>
      <w:r>
        <w:t>1. Общие положения</w:t>
      </w:r>
    </w:p>
    <w:p w:rsidR="00392D59" w:rsidRDefault="00392D59">
      <w:pPr>
        <w:pStyle w:val="ConsPlusNormal"/>
        <w:jc w:val="both"/>
      </w:pPr>
    </w:p>
    <w:p w:rsidR="00392D59" w:rsidRDefault="00392D59">
      <w:pPr>
        <w:pStyle w:val="ConsPlusNormal"/>
        <w:ind w:firstLine="540"/>
        <w:jc w:val="both"/>
      </w:pPr>
      <w:r>
        <w:t>1.1. Настоящее Положение определяет порядок создания и деятельности межведомственной комиссии при Правительстве Смоленской области по противодействию нелегальной занятости (далее - межведомственная комиссия).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>Межведомственная комиссия является постоянно действующим коллегиальным органом, созданным в целях обеспечения координации деятельности территориальных органов федеральных органов исполнительной власти, исполнительных органов Смоленской области, органов местного самоуправления муниципальных образований Смоленской области, государственных внебюджетных фондов, а также профессиональных союзов, их объединений и работодателей, их объединений.</w:t>
      </w:r>
      <w:proofErr w:type="gramEnd"/>
    </w:p>
    <w:p w:rsidR="00392D59" w:rsidRDefault="00392D59">
      <w:pPr>
        <w:pStyle w:val="ConsPlusNormal"/>
        <w:spacing w:before="220"/>
        <w:ind w:firstLine="540"/>
        <w:jc w:val="both"/>
      </w:pPr>
      <w:r>
        <w:t xml:space="preserve">1.3. В состав межведомственной комиссии входят представители исполнительных органов Смоленской области, заинтересованных территориальных органов федеральных органов исполнительной власти, государственных внебюджетных фондов, общероссийских объединений работодателей, объединений профессиональных союзов, их объединений и работодателей, их объединений, председатели рабочих групп (в случае их создания), представители иных </w:t>
      </w:r>
      <w:r>
        <w:lastRenderedPageBreak/>
        <w:t>заинтересованных органов и организаций.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Участие представителей органов прокуратуры в заседаниях межведомственной комиссии возможно по приглашению председателя межведомственной комиссии (заместителя председателя межведомственной комиссии в случае отсутствия председателя межведомственной комиссии) без вхождения в ее состав.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 xml:space="preserve">1.4. Межведомственная комиссия в своей деятельности руководствуется </w:t>
      </w:r>
      <w:hyperlink r:id="rId1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нормативными правовыми актами Президента Российской Федерации, Правительства Российской Федерации, </w:t>
      </w:r>
      <w:hyperlink r:id="rId20">
        <w:r>
          <w:rPr>
            <w:color w:val="0000FF"/>
          </w:rPr>
          <w:t>Уставом</w:t>
        </w:r>
      </w:hyperlink>
      <w:r>
        <w:t xml:space="preserve"> Смоленской области, областными законами и иными областными нормативными правовыми актами, а также настоящим Положением.</w:t>
      </w:r>
    </w:p>
    <w:p w:rsidR="00392D59" w:rsidRDefault="00392D59">
      <w:pPr>
        <w:pStyle w:val="ConsPlusNormal"/>
        <w:jc w:val="both"/>
      </w:pPr>
    </w:p>
    <w:p w:rsidR="00392D59" w:rsidRDefault="00392D59">
      <w:pPr>
        <w:pStyle w:val="ConsPlusTitle"/>
        <w:jc w:val="center"/>
        <w:outlineLvl w:val="1"/>
      </w:pPr>
      <w:r>
        <w:t>2. Организационные основы деятельности</w:t>
      </w:r>
    </w:p>
    <w:p w:rsidR="00392D59" w:rsidRDefault="00392D59">
      <w:pPr>
        <w:pStyle w:val="ConsPlusTitle"/>
        <w:jc w:val="center"/>
      </w:pPr>
      <w:r>
        <w:t>межведомственной комиссии</w:t>
      </w:r>
    </w:p>
    <w:p w:rsidR="00392D59" w:rsidRDefault="00392D59">
      <w:pPr>
        <w:pStyle w:val="ConsPlusNormal"/>
        <w:jc w:val="both"/>
      </w:pPr>
    </w:p>
    <w:p w:rsidR="00392D59" w:rsidRDefault="00392D59">
      <w:pPr>
        <w:pStyle w:val="ConsPlusNormal"/>
        <w:ind w:firstLine="540"/>
        <w:jc w:val="both"/>
      </w:pPr>
      <w:r>
        <w:t xml:space="preserve">2.1. Работа межведомственной комиссии осуществляется в форме заседаний, которые могут быть проведены в очном формате или в формате </w:t>
      </w:r>
      <w:proofErr w:type="spellStart"/>
      <w:r>
        <w:t>видео-конференц-связи</w:t>
      </w:r>
      <w:proofErr w:type="spellEnd"/>
      <w:r>
        <w:t>.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2.2. Состав межведомственной комиссии утверждается распоряжением Правительства Смоленской области.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Межведомственная комиссия формируется в составе председателя межведомственной комиссии, заместителя председателя межведомственной комиссии, членов межведомственной комиссии и ответственного секретаря межведомственной комиссии.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Председатель межведомственной комиссии, заместитель председателя межведомственной комиссии, ответственный секретарь межведомственной комиссии назначаются из числа представителей Правительства Смоленской области, исполнительных органов Смоленской области.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2.3. Члены межведомственной комиссии не вправе разглашать сведения, ставшие им известными в ходе работы.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2.4. Участие в работе межведомственной комиссии носит безвозмездный характер.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2.5. Председатель межведомственной комиссии: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- осуществляет общее руководство деятельностью межведомственной комиссии;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- определяет форму, место и время проведения заседаний межведомственной комиссии;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- ведет заседания межведомственной комиссии;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- определяет перечень, сроки и порядок рассмотрения вопросов на заседаниях межведомственной комиссии;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- подписывает протоколы заседаний межведомственной комиссии;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 xml:space="preserve">- осуществляет общий </w:t>
      </w:r>
      <w:proofErr w:type="gramStart"/>
      <w:r>
        <w:t>контроль за</w:t>
      </w:r>
      <w:proofErr w:type="gramEnd"/>
      <w:r>
        <w:t xml:space="preserve"> реализацией решений, принятых межведомственной комиссией;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- несет ответственность за выполнение возложенных на межведомственную комиссию задач.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2.6. Заместитель председателя межведомственной комиссии: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lastRenderedPageBreak/>
        <w:t>- исполняет обязанности председателя межведомственной комиссии в его отсутствие;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- выполняет поручения председателя межведомственной комиссии.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2.7. Ответственный секретарь межведомственной комиссии: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- осуществляет подготовку и организацию проведения заседания межведомственной комиссии;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- своевременно информирует членов межведомственной комиссии о форме, месте, времени проведения и повестке дня заседания межведомственной комиссии, обеспечивает их необходимыми справочно-информационными материалами (при необходимости);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- ведет и оформляет протоколы заседаний межведомственной комиссии и направляет их членам межведомственной комиссии, работодателям, рассмотренным и (или) заслушанным на заседаниях межведомственной комиссии;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- организует ведение делопроизводства по вопросам, относящимся к компетенции межведомственной комиссии, учет и хранение ее документации;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- исполняет поручения председателя межведомственной комиссии.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2.8. Члены межведомственной комиссии:</w:t>
      </w:r>
    </w:p>
    <w:p w:rsidR="00392D59" w:rsidRDefault="00392D59">
      <w:pPr>
        <w:pStyle w:val="ConsPlusNormal"/>
        <w:spacing w:before="220"/>
        <w:ind w:firstLine="540"/>
        <w:jc w:val="both"/>
      </w:pPr>
      <w:proofErr w:type="gramStart"/>
      <w:r>
        <w:t>- представляют в срок не позднее 5 рабочих дней до даты заседания межведомственной комиссии документы и материалы (аналитическая справка по вопросам повестки дня заседания межведомственной комиссии, тезисы докладов и т.п.) ответственному секретарю межведомственной комиссии для их обобщения и представления председателю межведомственной комиссии;</w:t>
      </w:r>
      <w:proofErr w:type="gramEnd"/>
    </w:p>
    <w:p w:rsidR="00392D59" w:rsidRDefault="00392D59">
      <w:pPr>
        <w:pStyle w:val="ConsPlusNormal"/>
        <w:spacing w:before="220"/>
        <w:ind w:firstLine="540"/>
        <w:jc w:val="both"/>
      </w:pPr>
      <w:r>
        <w:t>- участвуют в заседаниях межведомственной комиссии и принимают участие в обсуждении вопросов, рассматриваемых на заседаниях межведомственной комиссии;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- вносят предложения по обсуждаемым на заседании межведомственной комиссии вопросам, а также по организации работы межведомственной комиссии;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- осуществляют подготовку и предварительное рассмотрение вопросов, связанных с реализацией целей межведомственной комиссии;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- организуют выполнение решений межведомственной комиссии в рамках своей компетенции.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2.9. Заседания межведомственной комиссии проводятся по мере необходимости, но не реже одного раза в квартал.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Заседание межведомственной комиссии считается правомочным, если на нем присутствует более половины ее членов.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Решения межведомственной комиссии принимаются большинством голосов присутствующих на заседании членов межведомственной комиссии. В случае равенства голосов решающим является голос председателя межведомственной комиссии или заместителя председателя межведомственной комиссии в случае отсутствия председателя межведомственной комиссии.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2.10. Решения межведомственной комиссии оформляются протоколом.</w:t>
      </w:r>
    </w:p>
    <w:p w:rsidR="00392D59" w:rsidRDefault="00392D59">
      <w:pPr>
        <w:pStyle w:val="ConsPlusNormal"/>
        <w:jc w:val="both"/>
      </w:pPr>
    </w:p>
    <w:p w:rsidR="00392D59" w:rsidRDefault="00392D59">
      <w:pPr>
        <w:pStyle w:val="ConsPlusTitle"/>
        <w:jc w:val="center"/>
        <w:outlineLvl w:val="1"/>
      </w:pPr>
      <w:r>
        <w:t>3. Задачи и права межведомственной комиссии</w:t>
      </w:r>
    </w:p>
    <w:p w:rsidR="00392D59" w:rsidRDefault="00392D59">
      <w:pPr>
        <w:pStyle w:val="ConsPlusNormal"/>
        <w:jc w:val="both"/>
      </w:pPr>
    </w:p>
    <w:p w:rsidR="00392D59" w:rsidRDefault="00392D59">
      <w:pPr>
        <w:pStyle w:val="ConsPlusNormal"/>
        <w:ind w:firstLine="540"/>
        <w:jc w:val="both"/>
      </w:pPr>
      <w:r>
        <w:t>3.1. Основными задачами межведомственной комиссии являются: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а) координация и обеспечение взаимодействия органов государственной власти и контрольно-надзорных органов в целях реализации полномочий межведомственной комиссии;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б) осуществление мониторинга и анализа результатов работы межведомственной комиссии и рабочих групп межведомственной комиссии в муниципальных образованиях Смоленской области;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в) осуществление мониторинга результатов работы по противодействию нелегальной занятости.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 xml:space="preserve">3.2. Межведомственная комиссия в </w:t>
      </w:r>
      <w:proofErr w:type="gramStart"/>
      <w:r>
        <w:t>рамках</w:t>
      </w:r>
      <w:proofErr w:type="gramEnd"/>
      <w:r>
        <w:t xml:space="preserve"> возложенных на нее задач осуществляет: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а) участие в мероприятиях, предусмотренных планом мероприятий по противодействию нелегальной занятости в Российской Федерации, утверждаемым Правительством Российской Федерации;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б) проведение анализа письменных обращений граждан и юридических лиц, поступивших в исполнительные органы Смоленской области, органы местного самоуправления муниципальных образований Смоленской области, должностным лицам указанных органов, содержащих информацию о фактах (признаках) нелегальной занятости;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в) направление в органы регионального государственного контроля (надзора), муниципального контроля имеющейся информации для проведения контрольных (надзорных) мероприятий, профилактических мероприятий в целях противодействия нелегальной занятости;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г) проведение анализа результатов работы межведомственной комиссии и рабочих групп межведомственной комиссии.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3.3. Межведомственная комиссия имеет право:</w:t>
      </w:r>
    </w:p>
    <w:p w:rsidR="00392D59" w:rsidRDefault="00392D59">
      <w:pPr>
        <w:pStyle w:val="ConsPlusNormal"/>
        <w:spacing w:before="220"/>
        <w:ind w:firstLine="540"/>
        <w:jc w:val="both"/>
      </w:pPr>
      <w:proofErr w:type="gramStart"/>
      <w:r>
        <w:t>а) приглашать на заседания межведомственной комиссии и заслушивать должностных лиц и специалистов (экспертов) органов и организаций, не входящих в состав межведомственной комиссии;</w:t>
      </w:r>
      <w:proofErr w:type="gramEnd"/>
    </w:p>
    <w:p w:rsidR="00392D59" w:rsidRDefault="00392D59">
      <w:pPr>
        <w:pStyle w:val="ConsPlusNormal"/>
        <w:spacing w:before="220"/>
        <w:ind w:firstLine="540"/>
        <w:jc w:val="both"/>
      </w:pPr>
      <w:r>
        <w:t xml:space="preserve">б) запрашивать у налоговых органов Российской Федерации сведения и информацию, в том числе составляющие налоговую тайну, перечень которых утверждается в соответствии с </w:t>
      </w:r>
      <w:hyperlink r:id="rId21">
        <w:r>
          <w:rPr>
            <w:color w:val="0000FF"/>
          </w:rPr>
          <w:t>частью 3 статьи 67</w:t>
        </w:r>
      </w:hyperlink>
      <w:r>
        <w:t xml:space="preserve"> Федерального закона "О занятости населения в Российской Федерации";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в) запрашивать у органов государственной власти, органов местного самоуправления, государственных внебюджетных фондов информацию, включая персональные данные и сведения, в том числе:</w:t>
      </w:r>
    </w:p>
    <w:p w:rsidR="00392D59" w:rsidRDefault="00392D59">
      <w:pPr>
        <w:pStyle w:val="ConsPlusNormal"/>
        <w:spacing w:before="220"/>
        <w:ind w:firstLine="540"/>
        <w:jc w:val="both"/>
      </w:pPr>
      <w:proofErr w:type="gramStart"/>
      <w:r>
        <w:t>- об использовании хозяйствующими субъектами объектов недвижимого имущества на территории муниципального образования в целях осуществления предпринимательской деятельности при отсутствии регистрации в установленном законодательством Российской Федерации порядке в качестве юридического лица или индивидуального предпринимателя;</w:t>
      </w:r>
      <w:proofErr w:type="gramEnd"/>
    </w:p>
    <w:p w:rsidR="00392D59" w:rsidRDefault="00392D59">
      <w:pPr>
        <w:pStyle w:val="ConsPlusNormal"/>
        <w:spacing w:before="220"/>
        <w:ind w:firstLine="540"/>
        <w:jc w:val="both"/>
      </w:pPr>
      <w:r>
        <w:t>- о возможном использовании труда граждан без оформления трудовых отношений в соответствии с трудовым законодательством и (или) о возможном заключении гражданско-правовых договоров, фактически регулирующих трудовые отношения между работником и работодателем;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 xml:space="preserve">- об осуществлении хозяйствующими субъектами видов деятельности, подлежащих </w:t>
      </w:r>
      <w:r>
        <w:lastRenderedPageBreak/>
        <w:t>лицензированию в установленном законодательством Российской Федерации порядке;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- о наличии информации о хозяйствующих субъектах, получивших из бюджета государственную поддержку для реализации мероприятий (работ, услуг);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- о наличии информации о хозяйствующих субъектах, у которых объемы предоставляемых услуг (человеко-часы, нормы обслуживания) по заключенным государственным (муниципальным) контрактам не соответствуют численности работников, указанной в отчетности;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г) рассматривать на заседаниях межведомственной комиссии ситуации, связанные: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 xml:space="preserve">- с осуществлением трудовой </w:t>
      </w:r>
      <w:proofErr w:type="gramStart"/>
      <w:r>
        <w:t>деятельности</w:t>
      </w:r>
      <w:proofErr w:type="gramEnd"/>
      <w:r>
        <w:t xml:space="preserve"> в нарушение установленного трудовым законодательством порядка оформления трудовых отношений;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 xml:space="preserve">- с наличием установленных фактов выплаты месячной заработной платы работникам, полностью отработавшим за этот период норму рабочего времени и выполнившим нормы труда (трудовые обязанности), ниже соответствующего минимального </w:t>
      </w:r>
      <w:proofErr w:type="gramStart"/>
      <w:r>
        <w:t>размера оплаты труда</w:t>
      </w:r>
      <w:proofErr w:type="gramEnd"/>
      <w:r>
        <w:t>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- с подменой трудовых отношений гражданско-правовыми отношениями, в том числе при взаимодействии с физическими лицами, применяющими специальный налоговый режим "Налог на профессиональный доход";</w:t>
      </w:r>
    </w:p>
    <w:p w:rsidR="00392D59" w:rsidRDefault="00392D59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осуществлять информирование граждан в средствах массовой информации о негативных последствиях нелегальной занятости;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е) организовать "горячую линию" по приему жалоб населения по фактам осуществления трудовой деятельности, имеющей признаки нелегальной занятости, и оперативному реагированию на такие жалобы.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3.4. Направление запросов, подготовка соответствующей информации, направление в органы регионального государственного контроля (надзора), муниципального контроля информации для проведения контрольных (надзорных) мероприятий, профилактических мероприятий в целях противодействия нелегальной занятости осуществляются в следующем порядке: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а) запросы межведомственной комиссии в рамках организации работы, в том числе запросы информации и сведений, необходимых для рабочих групп межведомственной комиссии, оформляются на официальных бланках межведомственной комиссии и подписываются председателем межведомственной комиссии или его заместителем;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б) срок рассмотрения запросов межведомственной комиссии о представлении необходимых материалов и информации органами и организациями не должен превышать 15 календарных дней со дня регистрации соответствующего запроса межведомственной комиссии;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в) направление в органы регионального государственного контроля (надзора), муниципального контроля информации для проведения контрольных (надзорных) мероприятий, профилактических мероприятий в целях противодействия нелегальной занятости оформляется в виде протокольных решений заседаний межведомственной комиссии.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3.5. Межведомственная комиссия: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а) рассматривает предложения региональных контрольных (надзорных) органов по вопросам противодействия нелегальной занятости;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б) пользуется государственными информационными системами в случаях и порядке, которые предусмотрены законодательством Российской Федерации;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lastRenderedPageBreak/>
        <w:t>в) создает рабочие группы, которые будут являться неотъемлемой частью межведомственной комиссии;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>г) обеспечивает размещение на официальном сайте Правительства Смоленской области в информационно-телекоммуникационной сети "Интернет" актуальной информации о работе межведомственной комиссии.</w:t>
      </w:r>
    </w:p>
    <w:p w:rsidR="00392D59" w:rsidRDefault="00392D59">
      <w:pPr>
        <w:pStyle w:val="ConsPlusNormal"/>
        <w:spacing w:before="220"/>
        <w:ind w:firstLine="540"/>
        <w:jc w:val="both"/>
      </w:pPr>
      <w:r>
        <w:t xml:space="preserve">3.6. </w:t>
      </w:r>
      <w:proofErr w:type="gramStart"/>
      <w:r>
        <w:t>При наличии у межведомственной комиссии информации о нарушении порядка оформления трудовых отношений и наличии выявленных фактов выплаты месячной заработной платы работникам, полностью отработавшим за этот период норму рабочего времени и выполнившим нормы труда (трудовые обязанности), ниже установленного минимального размера оплаты труда межведомственная комиссия направляет соответствующую информацию в Государственную инспекцию труда в Смоленской области для рассмотрения вопроса о проведении контрольных (надзорных</w:t>
      </w:r>
      <w:proofErr w:type="gramEnd"/>
      <w:r>
        <w:t>) мероприятий.</w:t>
      </w:r>
    </w:p>
    <w:p w:rsidR="00392D59" w:rsidRDefault="00392D59">
      <w:pPr>
        <w:pStyle w:val="ConsPlusNormal"/>
        <w:jc w:val="both"/>
      </w:pPr>
    </w:p>
    <w:p w:rsidR="00392D59" w:rsidRDefault="00392D59">
      <w:pPr>
        <w:pStyle w:val="ConsPlusNormal"/>
        <w:jc w:val="both"/>
      </w:pPr>
    </w:p>
    <w:p w:rsidR="00392D59" w:rsidRDefault="00392D59">
      <w:pPr>
        <w:pStyle w:val="ConsPlusNormal"/>
        <w:jc w:val="both"/>
      </w:pPr>
    </w:p>
    <w:p w:rsidR="00392D59" w:rsidRDefault="00392D59">
      <w:pPr>
        <w:pStyle w:val="ConsPlusNormal"/>
        <w:jc w:val="both"/>
      </w:pPr>
    </w:p>
    <w:p w:rsidR="00392D59" w:rsidRDefault="00392D59">
      <w:pPr>
        <w:pStyle w:val="ConsPlusNormal"/>
        <w:jc w:val="both"/>
      </w:pPr>
    </w:p>
    <w:p w:rsidR="00392D59" w:rsidRDefault="00392D59">
      <w:pPr>
        <w:pStyle w:val="ConsPlusNormal"/>
        <w:jc w:val="right"/>
        <w:outlineLvl w:val="0"/>
      </w:pPr>
      <w:r>
        <w:t>Утвержден</w:t>
      </w:r>
    </w:p>
    <w:p w:rsidR="00392D59" w:rsidRDefault="00392D59">
      <w:pPr>
        <w:pStyle w:val="ConsPlusNormal"/>
        <w:jc w:val="right"/>
      </w:pPr>
      <w:r>
        <w:t>распоряжением</w:t>
      </w:r>
    </w:p>
    <w:p w:rsidR="00392D59" w:rsidRDefault="00392D59">
      <w:pPr>
        <w:pStyle w:val="ConsPlusNormal"/>
        <w:jc w:val="right"/>
      </w:pPr>
      <w:r>
        <w:t>Правительства</w:t>
      </w:r>
    </w:p>
    <w:p w:rsidR="00392D59" w:rsidRDefault="00392D59">
      <w:pPr>
        <w:pStyle w:val="ConsPlusNormal"/>
        <w:jc w:val="right"/>
      </w:pPr>
      <w:r>
        <w:t>Смоленской области</w:t>
      </w:r>
    </w:p>
    <w:p w:rsidR="00392D59" w:rsidRDefault="00392D59">
      <w:pPr>
        <w:pStyle w:val="ConsPlusNormal"/>
        <w:jc w:val="right"/>
      </w:pPr>
      <w:r>
        <w:t>от 17.07.2024 N 1195-рп</w:t>
      </w:r>
    </w:p>
    <w:p w:rsidR="00392D59" w:rsidRDefault="00392D59">
      <w:pPr>
        <w:pStyle w:val="ConsPlusNormal"/>
        <w:jc w:val="both"/>
      </w:pPr>
    </w:p>
    <w:p w:rsidR="00392D59" w:rsidRDefault="00392D59">
      <w:pPr>
        <w:pStyle w:val="ConsPlusTitle"/>
        <w:jc w:val="center"/>
      </w:pPr>
      <w:bookmarkStart w:id="1" w:name="P140"/>
      <w:bookmarkEnd w:id="1"/>
      <w:r>
        <w:t>СОСТАВ</w:t>
      </w:r>
    </w:p>
    <w:p w:rsidR="00392D59" w:rsidRDefault="00392D59">
      <w:pPr>
        <w:pStyle w:val="ConsPlusTitle"/>
        <w:jc w:val="center"/>
      </w:pPr>
      <w:r>
        <w:t>МЕЖВЕДОМСТВЕННОЙ КОМИССИИ ПРИ ПРАВИТЕЛЬСТВЕ СМОЛЕНСКОЙ</w:t>
      </w:r>
    </w:p>
    <w:p w:rsidR="00392D59" w:rsidRDefault="00392D59">
      <w:pPr>
        <w:pStyle w:val="ConsPlusTitle"/>
        <w:jc w:val="center"/>
      </w:pPr>
      <w:r>
        <w:t>ОБЛАСТИ ПО ПРОТИВОДЕЙСТВИЮ НЕЛЕГАЛЬНОЙ ЗАНЯТОСТИ</w:t>
      </w:r>
    </w:p>
    <w:p w:rsidR="00392D59" w:rsidRDefault="00392D5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92D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D59" w:rsidRDefault="00392D5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D59" w:rsidRDefault="00392D5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2D59" w:rsidRDefault="00392D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92D59" w:rsidRDefault="00392D5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2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  <w:proofErr w:type="gramEnd"/>
          </w:p>
          <w:p w:rsidR="00392D59" w:rsidRDefault="00392D59">
            <w:pPr>
              <w:pStyle w:val="ConsPlusNormal"/>
              <w:jc w:val="center"/>
            </w:pPr>
            <w:r>
              <w:rPr>
                <w:color w:val="392C69"/>
              </w:rPr>
              <w:t>от 30.01.2025 N 60-рп)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D59" w:rsidRDefault="00392D59">
            <w:pPr>
              <w:pStyle w:val="ConsPlusNormal"/>
            </w:pPr>
          </w:p>
        </w:tc>
      </w:tr>
    </w:tbl>
    <w:p w:rsidR="00392D59" w:rsidRDefault="00392D5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1"/>
        <w:gridCol w:w="6350"/>
      </w:tblGrid>
      <w:tr w:rsidR="00392D5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r>
              <w:t>Стрельцов</w:t>
            </w:r>
          </w:p>
          <w:p w:rsidR="00392D59" w:rsidRDefault="00392D59">
            <w:pPr>
              <w:pStyle w:val="ConsPlusNormal"/>
              <w:jc w:val="both"/>
            </w:pPr>
            <w:r>
              <w:t>Алексей Владимирович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r>
              <w:t>- заместитель председателя Правительства Смоленской области, председатель межведомственной комиссии</w:t>
            </w:r>
          </w:p>
        </w:tc>
      </w:tr>
      <w:tr w:rsidR="00392D5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proofErr w:type="spellStart"/>
            <w:r>
              <w:t>Романенков</w:t>
            </w:r>
            <w:proofErr w:type="spellEnd"/>
          </w:p>
          <w:p w:rsidR="00392D59" w:rsidRDefault="00392D59">
            <w:pPr>
              <w:pStyle w:val="ConsPlusNormal"/>
              <w:jc w:val="both"/>
            </w:pPr>
            <w:r>
              <w:t>Роман Александрович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r>
              <w:t>- министр труда и занятости населения Смоленской области, заместитель председателя межведомственной комиссии</w:t>
            </w:r>
          </w:p>
        </w:tc>
      </w:tr>
      <w:tr w:rsidR="00392D5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r>
              <w:t>Леванюк</w:t>
            </w:r>
          </w:p>
          <w:p w:rsidR="00392D59" w:rsidRDefault="00392D59">
            <w:pPr>
              <w:pStyle w:val="ConsPlusNormal"/>
              <w:jc w:val="both"/>
            </w:pPr>
            <w:r>
              <w:t>Роман Вячеславович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r>
              <w:t>- первый заместитель министра труда и занятости населения Смоленской области, ответственный секретарь межведомственной комиссии</w:t>
            </w:r>
          </w:p>
        </w:tc>
      </w:tr>
      <w:tr w:rsidR="00392D5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center"/>
            </w:pPr>
            <w:r>
              <w:t>Члены межведомственной комиссии:</w:t>
            </w:r>
          </w:p>
        </w:tc>
      </w:tr>
      <w:tr w:rsidR="00392D5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proofErr w:type="spellStart"/>
            <w:r>
              <w:t>Архипенков</w:t>
            </w:r>
            <w:proofErr w:type="spellEnd"/>
          </w:p>
          <w:p w:rsidR="00392D59" w:rsidRDefault="00392D59">
            <w:pPr>
              <w:pStyle w:val="ConsPlusNormal"/>
              <w:jc w:val="both"/>
            </w:pPr>
            <w:r>
              <w:t>Владимир Петрович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r>
              <w:t>- президент Союза "Торгово-промышленная палата Смоленской области" (по согласованию)</w:t>
            </w:r>
          </w:p>
        </w:tc>
      </w:tr>
      <w:tr w:rsidR="00392D5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proofErr w:type="spellStart"/>
            <w:r>
              <w:t>Грибовская</w:t>
            </w:r>
            <w:proofErr w:type="spellEnd"/>
          </w:p>
          <w:p w:rsidR="00392D59" w:rsidRDefault="00392D59">
            <w:pPr>
              <w:pStyle w:val="ConsPlusNormal"/>
              <w:jc w:val="both"/>
            </w:pPr>
            <w:r>
              <w:t>Наталья Викторовна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r>
              <w:t>- заместитель руководителя Территориального органа Федеральной службы государственной статистики по Смоленской области (по согласованию)</w:t>
            </w:r>
          </w:p>
        </w:tc>
      </w:tr>
      <w:tr w:rsidR="00392D5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r>
              <w:t>Грищенко</w:t>
            </w:r>
          </w:p>
          <w:p w:rsidR="00392D59" w:rsidRDefault="00392D59">
            <w:pPr>
              <w:pStyle w:val="ConsPlusNormal"/>
              <w:jc w:val="both"/>
            </w:pPr>
            <w:r>
              <w:t>Наталия Николаевна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r>
              <w:t xml:space="preserve">- управляющий Отделением Фонда пенсионного и социального страхования Российской Федерации по Смоленской области (по </w:t>
            </w:r>
            <w:r>
              <w:lastRenderedPageBreak/>
              <w:t>согласованию)</w:t>
            </w:r>
          </w:p>
        </w:tc>
      </w:tr>
      <w:tr w:rsidR="00392D5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proofErr w:type="spellStart"/>
            <w:r>
              <w:lastRenderedPageBreak/>
              <w:t>Казменков</w:t>
            </w:r>
            <w:proofErr w:type="spellEnd"/>
          </w:p>
          <w:p w:rsidR="00392D59" w:rsidRDefault="00392D59">
            <w:pPr>
              <w:pStyle w:val="ConsPlusNormal"/>
              <w:jc w:val="both"/>
            </w:pPr>
            <w:r>
              <w:t>Алексей Александрович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r>
              <w:t>- руководитель Государственной инспекции труда в Смоленской области - главный государственный инспектор труда в Смоленской области (по согласованию)</w:t>
            </w:r>
          </w:p>
        </w:tc>
      </w:tr>
      <w:tr w:rsidR="00392D5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r>
              <w:t>Кожевников</w:t>
            </w:r>
          </w:p>
          <w:p w:rsidR="00392D59" w:rsidRDefault="00392D59">
            <w:pPr>
              <w:pStyle w:val="ConsPlusNormal"/>
              <w:jc w:val="both"/>
            </w:pPr>
            <w:r>
              <w:t>Виктор Дмитриевич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r>
              <w:t>- первый заместитель министра экономического развития Смоленской области</w:t>
            </w:r>
          </w:p>
        </w:tc>
      </w:tr>
      <w:tr w:rsidR="00392D5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r>
              <w:t>Кулешова</w:t>
            </w:r>
          </w:p>
          <w:p w:rsidR="00392D59" w:rsidRDefault="00392D59">
            <w:pPr>
              <w:pStyle w:val="ConsPlusNormal"/>
              <w:jc w:val="both"/>
            </w:pPr>
            <w:r>
              <w:t>Татьяна Николаевна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r>
              <w:t>- заместитель Главы города Смоленска по финансово-экономической деятельности (по согласованию)</w:t>
            </w:r>
          </w:p>
        </w:tc>
      </w:tr>
      <w:tr w:rsidR="00392D5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proofErr w:type="spellStart"/>
            <w:r>
              <w:t>Матюшова</w:t>
            </w:r>
            <w:proofErr w:type="spellEnd"/>
          </w:p>
          <w:p w:rsidR="00392D59" w:rsidRDefault="00392D59">
            <w:pPr>
              <w:pStyle w:val="ConsPlusNormal"/>
              <w:jc w:val="both"/>
            </w:pPr>
            <w:r>
              <w:t>Елена Ивановна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r>
              <w:t>- Исполнительный директор Ассоциации "Совет муниципальных образований Смоленской области" (по согласованию)</w:t>
            </w:r>
          </w:p>
        </w:tc>
      </w:tr>
      <w:tr w:rsidR="00392D5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r>
              <w:t>Михалев</w:t>
            </w:r>
          </w:p>
          <w:p w:rsidR="00392D59" w:rsidRDefault="00392D59">
            <w:pPr>
              <w:pStyle w:val="ConsPlusNormal"/>
              <w:jc w:val="both"/>
            </w:pPr>
            <w:r>
              <w:t>Денис Федорович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r>
              <w:t>- председатель Смоленского регионального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 w:rsidR="00392D5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r>
              <w:t>Никифорова</w:t>
            </w:r>
          </w:p>
          <w:p w:rsidR="00392D59" w:rsidRDefault="00392D59">
            <w:pPr>
              <w:pStyle w:val="ConsPlusNormal"/>
              <w:jc w:val="both"/>
            </w:pPr>
            <w:r>
              <w:t>Татьяна Сергеевна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r>
              <w:t>- первый заместитель министра социального развития Смоленской области</w:t>
            </w:r>
          </w:p>
        </w:tc>
      </w:tr>
      <w:tr w:rsidR="00392D5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r>
              <w:t>Панфилов</w:t>
            </w:r>
          </w:p>
          <w:p w:rsidR="00392D59" w:rsidRDefault="00392D59">
            <w:pPr>
              <w:pStyle w:val="ConsPlusNormal"/>
              <w:jc w:val="both"/>
            </w:pPr>
            <w:r>
              <w:t>Антон Юрьевич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r>
              <w:t>- заместитель министра Смоленской области по внутренней политике</w:t>
            </w:r>
          </w:p>
        </w:tc>
      </w:tr>
      <w:tr w:rsidR="00392D5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r>
              <w:t>Романов</w:t>
            </w:r>
          </w:p>
          <w:p w:rsidR="00392D59" w:rsidRDefault="00392D59">
            <w:pPr>
              <w:pStyle w:val="ConsPlusNormal"/>
              <w:jc w:val="both"/>
            </w:pPr>
            <w:r>
              <w:t>Андрей Геннадьевич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r>
              <w:t xml:space="preserve">- заместитель начальника Управления по вопросам </w:t>
            </w:r>
            <w:proofErr w:type="gramStart"/>
            <w:r>
              <w:t>миграции Управления Министерства внутренних дел Российской Федерации</w:t>
            </w:r>
            <w:proofErr w:type="gramEnd"/>
            <w:r>
              <w:t xml:space="preserve"> по Смоленской области (по согласованию)</w:t>
            </w:r>
          </w:p>
        </w:tc>
      </w:tr>
      <w:tr w:rsidR="00392D5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r>
              <w:t>Савина</w:t>
            </w:r>
          </w:p>
          <w:p w:rsidR="00392D59" w:rsidRDefault="00392D59">
            <w:pPr>
              <w:pStyle w:val="ConsPlusNormal"/>
              <w:jc w:val="both"/>
            </w:pPr>
            <w:r>
              <w:t>Инна Анатольевна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r>
              <w:t>- заместитель председателя Правительства Смоленской области - министр финансов Смоленской области</w:t>
            </w:r>
          </w:p>
        </w:tc>
      </w:tr>
      <w:tr w:rsidR="00392D5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proofErr w:type="spellStart"/>
            <w:r>
              <w:t>Степченков</w:t>
            </w:r>
            <w:proofErr w:type="spellEnd"/>
          </w:p>
          <w:p w:rsidR="00392D59" w:rsidRDefault="00392D59">
            <w:pPr>
              <w:pStyle w:val="ConsPlusNormal"/>
              <w:jc w:val="both"/>
            </w:pPr>
            <w:r>
              <w:t>Сергей Анатольевич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r>
              <w:t xml:space="preserve">- заместитель начальника Управления экономической безопасности и противодействия </w:t>
            </w:r>
            <w:proofErr w:type="gramStart"/>
            <w:r>
              <w:t>коррупции Управления Министерства внутренних дел Российской Федерации</w:t>
            </w:r>
            <w:proofErr w:type="gramEnd"/>
            <w:r>
              <w:t xml:space="preserve"> по Смоленской области (по согласованию)</w:t>
            </w:r>
          </w:p>
        </w:tc>
      </w:tr>
      <w:tr w:rsidR="00392D5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proofErr w:type="spellStart"/>
            <w:r>
              <w:t>Тимошенкова</w:t>
            </w:r>
            <w:proofErr w:type="spellEnd"/>
          </w:p>
          <w:p w:rsidR="00392D59" w:rsidRDefault="00392D59">
            <w:pPr>
              <w:pStyle w:val="ConsPlusNormal"/>
              <w:jc w:val="both"/>
            </w:pPr>
            <w:r>
              <w:t>Лидия Алексеевна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r>
              <w:t>- заместитель председателя Союза "Смоленское областное объединение организаций профсоюзов" (по согласованию)</w:t>
            </w:r>
          </w:p>
        </w:tc>
      </w:tr>
      <w:tr w:rsidR="00392D5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proofErr w:type="spellStart"/>
            <w:r>
              <w:t>Эсальнек</w:t>
            </w:r>
            <w:proofErr w:type="spellEnd"/>
          </w:p>
          <w:p w:rsidR="00392D59" w:rsidRDefault="00392D59">
            <w:pPr>
              <w:pStyle w:val="ConsPlusNormal"/>
              <w:jc w:val="both"/>
            </w:pPr>
            <w:r>
              <w:t>Сергей Евгеньевич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r>
              <w:t>- исполнительный директор Смоленского регионального объединения работодателей "Научно-промышленный союз" (по согласованию)</w:t>
            </w:r>
          </w:p>
        </w:tc>
      </w:tr>
      <w:tr w:rsidR="00392D5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proofErr w:type="spellStart"/>
            <w:r>
              <w:t>Юрицын</w:t>
            </w:r>
            <w:proofErr w:type="spellEnd"/>
          </w:p>
          <w:p w:rsidR="00392D59" w:rsidRDefault="00392D59">
            <w:pPr>
              <w:pStyle w:val="ConsPlusNormal"/>
              <w:jc w:val="both"/>
            </w:pPr>
            <w:r>
              <w:t>Роман Владимирович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r>
              <w:t xml:space="preserve">- </w:t>
            </w:r>
            <w:proofErr w:type="gramStart"/>
            <w:r>
              <w:t>исполняющий</w:t>
            </w:r>
            <w:proofErr w:type="gramEnd"/>
            <w:r>
              <w:t xml:space="preserve"> полномочия Уполномоченного по правам предпринимателей в Смоленской области (по согласованию)</w:t>
            </w:r>
          </w:p>
        </w:tc>
      </w:tr>
      <w:tr w:rsidR="00392D5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proofErr w:type="spellStart"/>
            <w:r>
              <w:t>Ярголицкая</w:t>
            </w:r>
            <w:proofErr w:type="spellEnd"/>
          </w:p>
          <w:p w:rsidR="00392D59" w:rsidRDefault="00392D59">
            <w:pPr>
              <w:pStyle w:val="ConsPlusNormal"/>
              <w:jc w:val="both"/>
            </w:pPr>
            <w:r>
              <w:t>Наталья Николаевна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92D59" w:rsidRDefault="00392D59">
            <w:pPr>
              <w:pStyle w:val="ConsPlusNormal"/>
              <w:jc w:val="both"/>
            </w:pPr>
            <w:r>
              <w:t xml:space="preserve">- </w:t>
            </w:r>
            <w:proofErr w:type="gramStart"/>
            <w:r>
              <w:t>исполняющая</w:t>
            </w:r>
            <w:proofErr w:type="gramEnd"/>
            <w:r>
              <w:t xml:space="preserve"> обязанности заместителя руководителя Управления Федеральной налоговой службы по Смоленской области (по согласованию)</w:t>
            </w:r>
          </w:p>
        </w:tc>
      </w:tr>
    </w:tbl>
    <w:p w:rsidR="00392D59" w:rsidRDefault="00392D59">
      <w:pPr>
        <w:pStyle w:val="ConsPlusNormal"/>
        <w:jc w:val="both"/>
      </w:pPr>
    </w:p>
    <w:p w:rsidR="00392D59" w:rsidRDefault="00392D59">
      <w:pPr>
        <w:pStyle w:val="ConsPlusNormal"/>
        <w:jc w:val="both"/>
      </w:pPr>
    </w:p>
    <w:p w:rsidR="00392D59" w:rsidRDefault="00392D5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3E04" w:rsidRDefault="00A53E04"/>
    <w:sectPr w:rsidR="00A53E04" w:rsidSect="00C67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D59"/>
    <w:rsid w:val="00392D59"/>
    <w:rsid w:val="00A5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D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D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D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37787" TargetMode="External"/><Relationship Id="rId13" Type="http://schemas.openxmlformats.org/officeDocument/2006/relationships/hyperlink" Target="https://login.consultant.ru/link/?req=doc&amp;base=RLAW376&amp;n=101916" TargetMode="External"/><Relationship Id="rId18" Type="http://schemas.openxmlformats.org/officeDocument/2006/relationships/hyperlink" Target="https://login.consultant.ru/link/?req=doc&amp;base=RLAW376&amp;n=13728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464093&amp;dst=100710" TargetMode="External"/><Relationship Id="rId7" Type="http://schemas.openxmlformats.org/officeDocument/2006/relationships/hyperlink" Target="https://login.consultant.ru/link/?req=doc&amp;base=RZR&amp;n=475808" TargetMode="External"/><Relationship Id="rId12" Type="http://schemas.openxmlformats.org/officeDocument/2006/relationships/hyperlink" Target="https://login.consultant.ru/link/?req=doc&amp;base=RLAW376&amp;n=93259" TargetMode="External"/><Relationship Id="rId17" Type="http://schemas.openxmlformats.org/officeDocument/2006/relationships/hyperlink" Target="https://login.consultant.ru/link/?req=doc&amp;base=RLAW376&amp;n=13202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24685" TargetMode="External"/><Relationship Id="rId20" Type="http://schemas.openxmlformats.org/officeDocument/2006/relationships/hyperlink" Target="https://login.consultant.ru/link/?req=doc&amp;base=RLAW376&amp;n=14388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64093&amp;dst=100704" TargetMode="External"/><Relationship Id="rId11" Type="http://schemas.openxmlformats.org/officeDocument/2006/relationships/hyperlink" Target="https://login.consultant.ru/link/?req=doc&amp;base=RLAW376&amp;n=8624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376&amp;n=151964&amp;dst=100004" TargetMode="External"/><Relationship Id="rId15" Type="http://schemas.openxmlformats.org/officeDocument/2006/relationships/hyperlink" Target="https://login.consultant.ru/link/?req=doc&amp;base=RLAW376&amp;n=11409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76&amp;n=79509" TargetMode="External"/><Relationship Id="rId19" Type="http://schemas.openxmlformats.org/officeDocument/2006/relationships/hyperlink" Target="https://login.consultant.ru/link/?req=doc&amp;base=RZR&amp;n=287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72686" TargetMode="External"/><Relationship Id="rId14" Type="http://schemas.openxmlformats.org/officeDocument/2006/relationships/hyperlink" Target="https://login.consultant.ru/link/?req=doc&amp;base=RLAW376&amp;n=102908" TargetMode="External"/><Relationship Id="rId22" Type="http://schemas.openxmlformats.org/officeDocument/2006/relationships/hyperlink" Target="https://login.consultant.ru/link/?req=doc&amp;base=RLAW376&amp;n=151964&amp;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3052</Words>
  <Characters>17398</Characters>
  <Application>Microsoft Office Word</Application>
  <DocSecurity>0</DocSecurity>
  <Lines>144</Lines>
  <Paragraphs>40</Paragraphs>
  <ScaleCrop>false</ScaleCrop>
  <Company/>
  <LinksUpToDate>false</LinksUpToDate>
  <CharactersWithSpaces>20410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Трудоустройство5</dc:creator>
  <cp:lastModifiedBy>Трудоустройство5</cp:lastModifiedBy>
  <cp:revision>1</cp:revision>
  <dcterms:created xsi:type="dcterms:W3CDTF">2025-12-12T09:16:00Z</dcterms:created>
  <dcterms:modified xsi:type="dcterms:W3CDTF">2025-12-12T09:20:00Z</dcterms:modified>
</cp:coreProperties>
</file>