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D7C9B">
        <w:rPr>
          <w:rFonts w:ascii="Times New Roman" w:hAnsi="Times New Roman" w:cs="Times New Roman"/>
          <w:b/>
          <w:bCs/>
          <w:sz w:val="20"/>
          <w:szCs w:val="20"/>
        </w:rPr>
        <w:t>Приложение N 2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7C9B">
        <w:rPr>
          <w:rFonts w:ascii="Times New Roman" w:hAnsi="Times New Roman" w:cs="Times New Roman"/>
          <w:b/>
          <w:bCs/>
          <w:sz w:val="20"/>
          <w:szCs w:val="20"/>
        </w:rPr>
        <w:t>к Положению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7C9B">
        <w:rPr>
          <w:rFonts w:ascii="Times New Roman" w:hAnsi="Times New Roman" w:cs="Times New Roman"/>
          <w:b/>
          <w:bCs/>
          <w:sz w:val="20"/>
          <w:szCs w:val="20"/>
        </w:rPr>
        <w:t>об областном смотре-конкурсе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7C9B">
        <w:rPr>
          <w:rFonts w:ascii="Times New Roman" w:hAnsi="Times New Roman" w:cs="Times New Roman"/>
          <w:b/>
          <w:bCs/>
          <w:sz w:val="20"/>
          <w:szCs w:val="20"/>
        </w:rPr>
        <w:t>на лучшее состояние условий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7C9B">
        <w:rPr>
          <w:rFonts w:ascii="Times New Roman" w:hAnsi="Times New Roman" w:cs="Times New Roman"/>
          <w:b/>
          <w:bCs/>
          <w:sz w:val="20"/>
          <w:szCs w:val="20"/>
        </w:rPr>
        <w:t>и охраны труда в организациях,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D7C9B">
        <w:rPr>
          <w:rFonts w:ascii="Times New Roman" w:hAnsi="Times New Roman" w:cs="Times New Roman"/>
          <w:b/>
          <w:bCs/>
          <w:sz w:val="20"/>
          <w:szCs w:val="20"/>
        </w:rPr>
        <w:t>расположенных</w:t>
      </w:r>
      <w:proofErr w:type="gramEnd"/>
      <w:r w:rsidRPr="000D7C9B">
        <w:rPr>
          <w:rFonts w:ascii="Times New Roman" w:hAnsi="Times New Roman" w:cs="Times New Roman"/>
          <w:b/>
          <w:bCs/>
          <w:sz w:val="20"/>
          <w:szCs w:val="20"/>
        </w:rPr>
        <w:t xml:space="preserve"> на территории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7C9B">
        <w:rPr>
          <w:rFonts w:ascii="Times New Roman" w:hAnsi="Times New Roman" w:cs="Times New Roman"/>
          <w:b/>
          <w:bCs/>
          <w:sz w:val="20"/>
          <w:szCs w:val="20"/>
        </w:rPr>
        <w:t>Смоленской области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7C9B">
        <w:rPr>
          <w:rFonts w:ascii="Times New Roman" w:hAnsi="Times New Roman" w:cs="Times New Roman"/>
          <w:b/>
          <w:bCs/>
          <w:sz w:val="20"/>
          <w:szCs w:val="20"/>
        </w:rPr>
        <w:t>Форма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D7C9B">
        <w:rPr>
          <w:rFonts w:ascii="Courier New" w:hAnsi="Courier New" w:cs="Courier New"/>
          <w:sz w:val="20"/>
          <w:szCs w:val="20"/>
        </w:rPr>
        <w:t xml:space="preserve">                                 ПОКАЗАТЕЛИ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D7C9B">
        <w:rPr>
          <w:rFonts w:ascii="Courier New" w:hAnsi="Courier New" w:cs="Courier New"/>
          <w:sz w:val="20"/>
          <w:szCs w:val="20"/>
        </w:rPr>
        <w:t xml:space="preserve">        состояния условий и охраны труда участников смотра-конкурса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350"/>
        <w:gridCol w:w="2268"/>
      </w:tblGrid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По состоянию на 31 декабря истекшего года</w:t>
            </w: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- всего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занятых в условиях, не отвечающих требованиям санитарно-гигиенических норм, и работающих под воздействием: повышенного уровня шума, ультразвука воздушного, инфразвука; повышенного уровня вибрации; повышенной запыленности воздуха рабочей зоны; повышенной загазованности воздуха рабочей зоны; повышенного уровня неионизирующего излучения; повышенного уровня ионизирующего излучения, а также в условиях повышенного уровня химического и (или) биологического факторов производственной среды (чел.)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занятых тяжелым физическим трудом, - всего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в том числе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получающих компенсации за работы, связанные с тяжелыми, вредными и (или) опасными условиями труда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Обеспеченность санитарно-бытовыми помещениями (процентов к нормам)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Наличие службы охраны труда (штатная численность)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Наличие кабинета охраны труда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 (общее количество рабочих мест/количество рабочих мест, на которых проведена специальная оценка условий труда,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Охват работников периодическими медицинскими осмотрами (процентов)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Наличие раздела по охране труда в коллективном договоре (соглашении)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Средства, затраченные на мероприятия по охране труда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Средства, затраченные на мероприятия по охране труда на одного работника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Численность лиц с впервые установленным профессиональным заболеванием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при несчастных случаях на производстве с утратой трудоспособности на 1 рабочий день и более - всего (чел.)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подростков до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отчетном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пострадавших, частично утративших трудоспособность и переведенных с основной работы на другую на 1 рабочий день и более, - всего (чел.)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в том числе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Наличие системы управления охраной труда в организации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Использование сре</w:t>
            </w:r>
            <w:proofErr w:type="gramStart"/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дств стр</w:t>
            </w:r>
            <w:proofErr w:type="gramEnd"/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аховых взносов на финансирование предупредительных мер по сокращению производственного травматизма и профессиональных заболеваний работников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C9B" w:rsidRPr="000D7C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9B">
              <w:rPr>
                <w:rFonts w:ascii="Times New Roman" w:hAnsi="Times New Roman" w:cs="Times New Roman"/>
                <w:sz w:val="20"/>
                <w:szCs w:val="20"/>
              </w:rPr>
              <w:t>Наличие программы по профилактике и повышению уровня информированности работников по вопросам ВИЧ-инфекции на рабочих местах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B" w:rsidRPr="000D7C9B" w:rsidRDefault="000D7C9B" w:rsidP="000D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D7C9B">
        <w:rPr>
          <w:rFonts w:ascii="Courier New" w:hAnsi="Courier New" w:cs="Courier New"/>
          <w:sz w:val="20"/>
          <w:szCs w:val="20"/>
        </w:rPr>
        <w:t>Руководитель участника смотра-конкурса ____________ _______________________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D7C9B">
        <w:rPr>
          <w:rFonts w:ascii="Courier New" w:hAnsi="Courier New" w:cs="Courier New"/>
          <w:sz w:val="20"/>
          <w:szCs w:val="20"/>
        </w:rPr>
        <w:t xml:space="preserve">                                         (подпись)         (Ф.И.О.)</w:t>
      </w:r>
    </w:p>
    <w:p w:rsidR="000D7C9B" w:rsidRPr="000D7C9B" w:rsidRDefault="000D7C9B" w:rsidP="000D7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D7C9B">
        <w:rPr>
          <w:rFonts w:ascii="Courier New" w:hAnsi="Courier New" w:cs="Courier New"/>
          <w:sz w:val="20"/>
          <w:szCs w:val="20"/>
        </w:rPr>
        <w:t xml:space="preserve">                                       М.П.</w:t>
      </w:r>
    </w:p>
    <w:p w:rsidR="003466D0" w:rsidRPr="000D7C9B" w:rsidRDefault="003466D0" w:rsidP="000D7C9B"/>
    <w:sectPr w:rsidR="003466D0" w:rsidRPr="000D7C9B" w:rsidSect="0069699D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17BD"/>
    <w:rsid w:val="00063241"/>
    <w:rsid w:val="000D7C9B"/>
    <w:rsid w:val="001F17BD"/>
    <w:rsid w:val="003466D0"/>
    <w:rsid w:val="00742ACB"/>
    <w:rsid w:val="007655F0"/>
    <w:rsid w:val="00A8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2023-03-13T07:43:00Z</dcterms:created>
  <dcterms:modified xsi:type="dcterms:W3CDTF">2023-03-13T07:45:00Z</dcterms:modified>
</cp:coreProperties>
</file>