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267" w:rsidRDefault="004B2267">
      <w:pPr>
        <w:pStyle w:val="ConsPlusTitle"/>
        <w:jc w:val="center"/>
        <w:outlineLvl w:val="0"/>
      </w:pPr>
      <w:r>
        <w:t>МИНИСТЕРСТВО ТРУДА И СОЦИАЛЬНОЙ ЗАЩИТЫ РОССИЙСКОЙ ФЕДЕРАЦИИ</w:t>
      </w:r>
    </w:p>
    <w:p w:rsidR="004B2267" w:rsidRDefault="004B2267">
      <w:pPr>
        <w:pStyle w:val="ConsPlusTitle"/>
        <w:jc w:val="both"/>
      </w:pPr>
    </w:p>
    <w:p w:rsidR="004B2267" w:rsidRDefault="004B2267">
      <w:pPr>
        <w:pStyle w:val="ConsPlusTitle"/>
        <w:jc w:val="center"/>
      </w:pPr>
      <w:r>
        <w:t>ПРИКАЗ</w:t>
      </w:r>
    </w:p>
    <w:p w:rsidR="004B2267" w:rsidRDefault="004B2267">
      <w:pPr>
        <w:pStyle w:val="ConsPlusTitle"/>
        <w:jc w:val="center"/>
      </w:pPr>
      <w:r>
        <w:t>от 1 октября 2024 г. N 518</w:t>
      </w:r>
    </w:p>
    <w:p w:rsidR="004B2267" w:rsidRDefault="004B2267">
      <w:pPr>
        <w:pStyle w:val="ConsPlusTitle"/>
        <w:jc w:val="both"/>
      </w:pPr>
    </w:p>
    <w:p w:rsidR="004B2267" w:rsidRDefault="004B2267">
      <w:pPr>
        <w:pStyle w:val="ConsPlusTitle"/>
        <w:jc w:val="center"/>
      </w:pPr>
      <w:r>
        <w:t>ОБ УТВЕРЖДЕНИИ МЕТОДИЧЕСКИХ РЕКОМЕНДАЦИЙ</w:t>
      </w:r>
    </w:p>
    <w:p w:rsidR="004B2267" w:rsidRDefault="004B2267">
      <w:pPr>
        <w:pStyle w:val="ConsPlusTitle"/>
        <w:jc w:val="center"/>
      </w:pPr>
      <w:r>
        <w:t>ПО ПОДБОРУ РЕКОМЕНДУЕМЫХ ВИДОВ ТРУДОВОЙ И ПРОФЕССИОНАЛЬНОЙ</w:t>
      </w:r>
    </w:p>
    <w:p w:rsidR="004B2267" w:rsidRDefault="004B2267">
      <w:pPr>
        <w:pStyle w:val="ConsPlusTitle"/>
        <w:jc w:val="center"/>
      </w:pPr>
      <w:r>
        <w:t>ДЕЯТЕЛЬНОСТИ ИНВАЛИДАМ С УЧЕТОМ НАРУШЕННЫХ ФУНКЦИЙ ОРГАНИЗМА</w:t>
      </w:r>
    </w:p>
    <w:p w:rsidR="004B2267" w:rsidRDefault="004B2267">
      <w:pPr>
        <w:pStyle w:val="ConsPlusTitle"/>
        <w:jc w:val="center"/>
      </w:pPr>
      <w:r>
        <w:t>И ОГРАНИЧЕНИЙ ИХ ЖИЗНЕДЕЯТЕЛЬНОСТИ</w:t>
      </w:r>
    </w:p>
    <w:p w:rsidR="004B2267" w:rsidRDefault="004B2267">
      <w:pPr>
        <w:pStyle w:val="ConsPlusNormal"/>
        <w:jc w:val="both"/>
      </w:pPr>
    </w:p>
    <w:p w:rsidR="004B2267" w:rsidRDefault="004B2267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подпунктом III.1.1.1.1 раздела III</w:t>
        </w:r>
      </w:hyperlink>
      <w:r>
        <w:t xml:space="preserve"> Межведомственного комплексного плана мероприятий по повышению доступности среднего профессионального и высшего образования для инвалидов и лиц с ограниченными возможностями здоровья, в том числе профориентации и занятости указанных лиц, утвержденного Заместителем Председателя Правительства Российской Федерации Т.А. Голиковой 10 апреля 2023 г. N 3838п-П8, приказываю: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 xml:space="preserve">1. Утвердить методические рекомендации по подбору рекомендуемых видов трудовой и профессиональной деятельности инвалидам с учетом нарушенных функций организма и ограничений их жизнедеятельности согласно </w:t>
      </w:r>
      <w:hyperlink w:anchor="P28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5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4 августа 2014 г. N 515 "Об утверждении методических рекомендаций по перечню рекомендуемых видов трудовой и профессиональной деятельности инвалидов с учетом нарушенных функций и ограничений их жизнедеятельности".</w:t>
      </w:r>
    </w:p>
    <w:p w:rsidR="004B2267" w:rsidRDefault="004B2267">
      <w:pPr>
        <w:pStyle w:val="ConsPlusNormal"/>
        <w:jc w:val="both"/>
      </w:pPr>
    </w:p>
    <w:p w:rsidR="004B2267" w:rsidRDefault="004B2267">
      <w:pPr>
        <w:pStyle w:val="ConsPlusNormal"/>
        <w:jc w:val="right"/>
      </w:pPr>
      <w:r>
        <w:t>Министр</w:t>
      </w:r>
    </w:p>
    <w:p w:rsidR="004B2267" w:rsidRDefault="004B2267">
      <w:pPr>
        <w:pStyle w:val="ConsPlusNormal"/>
        <w:jc w:val="right"/>
      </w:pPr>
      <w:r>
        <w:t>А.КОТЯКОВ</w:t>
      </w:r>
    </w:p>
    <w:p w:rsidR="004B2267" w:rsidRDefault="004B2267">
      <w:pPr>
        <w:pStyle w:val="ConsPlusNormal"/>
        <w:jc w:val="both"/>
      </w:pPr>
    </w:p>
    <w:p w:rsidR="004B2267" w:rsidRDefault="004B2267">
      <w:pPr>
        <w:pStyle w:val="ConsPlusNormal"/>
        <w:jc w:val="both"/>
      </w:pPr>
    </w:p>
    <w:p w:rsidR="004B2267" w:rsidRDefault="004B2267">
      <w:pPr>
        <w:pStyle w:val="ConsPlusNormal"/>
        <w:jc w:val="both"/>
      </w:pPr>
    </w:p>
    <w:p w:rsidR="004B2267" w:rsidRDefault="004B2267">
      <w:pPr>
        <w:pStyle w:val="ConsPlusNormal"/>
        <w:jc w:val="both"/>
      </w:pPr>
    </w:p>
    <w:p w:rsidR="004B2267" w:rsidRDefault="004B2267">
      <w:pPr>
        <w:pStyle w:val="ConsPlusNormal"/>
        <w:jc w:val="both"/>
      </w:pPr>
    </w:p>
    <w:p w:rsidR="004B2267" w:rsidRDefault="004B2267">
      <w:pPr>
        <w:pStyle w:val="ConsPlusNormal"/>
        <w:jc w:val="right"/>
        <w:outlineLvl w:val="0"/>
      </w:pPr>
      <w:r>
        <w:t>Приложение</w:t>
      </w:r>
    </w:p>
    <w:p w:rsidR="004B2267" w:rsidRDefault="004B2267">
      <w:pPr>
        <w:pStyle w:val="ConsPlusNormal"/>
        <w:jc w:val="right"/>
      </w:pPr>
      <w:r>
        <w:t>к приказу Министерства труда</w:t>
      </w:r>
    </w:p>
    <w:p w:rsidR="004B2267" w:rsidRDefault="004B2267">
      <w:pPr>
        <w:pStyle w:val="ConsPlusNormal"/>
        <w:jc w:val="right"/>
      </w:pPr>
      <w:r>
        <w:t>и социальной защиты</w:t>
      </w:r>
    </w:p>
    <w:p w:rsidR="004B2267" w:rsidRDefault="004B2267">
      <w:pPr>
        <w:pStyle w:val="ConsPlusNormal"/>
        <w:jc w:val="right"/>
      </w:pPr>
      <w:r>
        <w:t>Российской Федерации</w:t>
      </w:r>
    </w:p>
    <w:p w:rsidR="004B2267" w:rsidRDefault="004B2267">
      <w:pPr>
        <w:pStyle w:val="ConsPlusNormal"/>
        <w:jc w:val="right"/>
      </w:pPr>
      <w:r>
        <w:t>от 1 октября 2024 г. N 518</w:t>
      </w:r>
    </w:p>
    <w:p w:rsidR="004B2267" w:rsidRDefault="004B2267">
      <w:pPr>
        <w:pStyle w:val="ConsPlusNormal"/>
        <w:jc w:val="both"/>
      </w:pPr>
    </w:p>
    <w:p w:rsidR="004B2267" w:rsidRDefault="004B2267">
      <w:pPr>
        <w:pStyle w:val="ConsPlusTitle"/>
        <w:jc w:val="center"/>
      </w:pPr>
      <w:bookmarkStart w:id="0" w:name="P28"/>
      <w:bookmarkEnd w:id="0"/>
      <w:r>
        <w:t>МЕТОДИЧЕСКИЕ РЕКОМЕНДАЦИИ</w:t>
      </w:r>
    </w:p>
    <w:p w:rsidR="004B2267" w:rsidRDefault="004B2267">
      <w:pPr>
        <w:pStyle w:val="ConsPlusTitle"/>
        <w:jc w:val="center"/>
      </w:pPr>
      <w:r>
        <w:t>ПО ПОДБОРУ РЕКОМЕНДУЕМЫХ ВИДОВ ТРУДОВОЙ И ПРОФЕССИОНАЛЬНОЙ</w:t>
      </w:r>
    </w:p>
    <w:p w:rsidR="004B2267" w:rsidRDefault="004B2267">
      <w:pPr>
        <w:pStyle w:val="ConsPlusTitle"/>
        <w:jc w:val="center"/>
      </w:pPr>
      <w:r>
        <w:t>ДЕЯТЕЛЬНОСТИ ИНВАЛИДАМ С УЧЕТОМ НАРУШЕННЫХ ФУНКЦИЙ ОРГАНИЗМА</w:t>
      </w:r>
    </w:p>
    <w:p w:rsidR="004B2267" w:rsidRDefault="004B2267">
      <w:pPr>
        <w:pStyle w:val="ConsPlusTitle"/>
        <w:jc w:val="center"/>
      </w:pPr>
      <w:r>
        <w:t>И ОГРАНИЧЕНИЙ ИХ ЖИЗНЕДЕЯТЕЛЬНОСТИ</w:t>
      </w:r>
    </w:p>
    <w:p w:rsidR="004B2267" w:rsidRDefault="004B2267">
      <w:pPr>
        <w:pStyle w:val="ConsPlusNormal"/>
        <w:jc w:val="both"/>
      </w:pPr>
    </w:p>
    <w:p w:rsidR="004B2267" w:rsidRDefault="004B2267">
      <w:pPr>
        <w:pStyle w:val="ConsPlusTitle"/>
        <w:jc w:val="center"/>
        <w:outlineLvl w:val="1"/>
      </w:pPr>
      <w:r>
        <w:t>I. Общие положения</w:t>
      </w:r>
    </w:p>
    <w:p w:rsidR="004B2267" w:rsidRDefault="004B2267">
      <w:pPr>
        <w:pStyle w:val="ConsPlusNormal"/>
        <w:jc w:val="both"/>
      </w:pPr>
    </w:p>
    <w:p w:rsidR="004B2267" w:rsidRDefault="004B2267">
      <w:pPr>
        <w:pStyle w:val="ConsPlusNormal"/>
        <w:ind w:firstLine="540"/>
        <w:jc w:val="both"/>
      </w:pPr>
      <w:r>
        <w:t xml:space="preserve">1. Методические рекомендации по подбору рекомендуемых видов трудовой и профессиональной деятельности инвалидам с учетом нарушенных функций организма и ограничений их жизнедеятельности (далее - Методические рекомендации) разработаны в целях помощи специалистам органов службы занятости, организаций, осуществляющих образовательную деятельность, и иных организаций, осуществляющих профессиональную ориентацию, профессиональное образование и содействие трудоустройству инвалидов, по организации работы с инвалидами, в том числе по подбору рекомендуемых видов трудовой и профессиональной деятельности инвалидам с учетом нарушенных функций организма и ограничений их жизнедеятельности, для рационального подбора инвалидам рабочих мест в соответствии с оптимальными видами трудовой и профессиональной деятельности, </w:t>
      </w:r>
      <w:r>
        <w:lastRenderedPageBreak/>
        <w:t>рекомендуемыми условиями труда, а также работодателям для создания работающим инвалидам соответствующих условий труда и рабочих мест (в том числе специальных).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>2. Данные рекомендации содействуют координации работы специалистов органов службы занятости, федеральных учреждений медико-социальной экспертизы, организаций, осуществляющих образовательную деятельность, работодателей и учреждений реабилитации инвалидов по созданию условий для эффективного содействия трудоустройству инвалидов.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>3. Методические рекомендации носят рекомендательный характер, не ограничивая возможность трудоустройства инвалидов по любым профессиям и должностям в зависимости от индивидуальных потребностей, возможностей и квалификации каждого инвалида.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 xml:space="preserve">Методические рекомендации разработаны в соответствии с действующими нормативными правовыми актами, перечень которых указан в </w:t>
      </w:r>
      <w:hyperlink w:anchor="P241">
        <w:r>
          <w:rPr>
            <w:color w:val="0000FF"/>
          </w:rPr>
          <w:t>приложении N 1</w:t>
        </w:r>
      </w:hyperlink>
      <w:r>
        <w:t xml:space="preserve"> к Методическим рекомендациям.</w:t>
      </w:r>
    </w:p>
    <w:p w:rsidR="004B2267" w:rsidRDefault="004B2267">
      <w:pPr>
        <w:pStyle w:val="ConsPlusNormal"/>
        <w:jc w:val="both"/>
      </w:pPr>
    </w:p>
    <w:p w:rsidR="004B2267" w:rsidRDefault="004B2267">
      <w:pPr>
        <w:pStyle w:val="ConsPlusTitle"/>
        <w:jc w:val="center"/>
        <w:outlineLvl w:val="1"/>
      </w:pPr>
      <w:r>
        <w:t>II. Подбор оптимальных для инвалида видов трудовой</w:t>
      </w:r>
    </w:p>
    <w:p w:rsidR="004B2267" w:rsidRDefault="004B2267">
      <w:pPr>
        <w:pStyle w:val="ConsPlusTitle"/>
        <w:jc w:val="center"/>
      </w:pPr>
      <w:r>
        <w:t>деятельности и условий труда на основании индивидуальной</w:t>
      </w:r>
    </w:p>
    <w:p w:rsidR="004B2267" w:rsidRDefault="004B2267">
      <w:pPr>
        <w:pStyle w:val="ConsPlusTitle"/>
        <w:jc w:val="center"/>
      </w:pPr>
      <w:r>
        <w:t xml:space="preserve">программы реабилитации или </w:t>
      </w:r>
      <w:proofErr w:type="spellStart"/>
      <w:r>
        <w:t>абилитации</w:t>
      </w:r>
      <w:proofErr w:type="spellEnd"/>
      <w:r>
        <w:t xml:space="preserve"> инвалида</w:t>
      </w:r>
    </w:p>
    <w:p w:rsidR="004B2267" w:rsidRDefault="004B2267">
      <w:pPr>
        <w:pStyle w:val="ConsPlusNormal"/>
        <w:jc w:val="both"/>
      </w:pPr>
    </w:p>
    <w:p w:rsidR="004B2267" w:rsidRDefault="004B2267">
      <w:pPr>
        <w:pStyle w:val="ConsPlusNormal"/>
        <w:ind w:firstLine="540"/>
        <w:jc w:val="both"/>
      </w:pPr>
      <w:r>
        <w:t xml:space="preserve">4. Подбор специалистами органов службы занятости оптимальных для инвалида видов трудовой деятельности, а также </w:t>
      </w:r>
      <w:proofErr w:type="spellStart"/>
      <w:r>
        <w:t>нерекомендуемых</w:t>
      </w:r>
      <w:proofErr w:type="spellEnd"/>
      <w:r>
        <w:t xml:space="preserve"> и рекомендуемых условий труда осуществляется на основании индивидуальной программы реабилитации или </w:t>
      </w:r>
      <w:proofErr w:type="spellStart"/>
      <w:r>
        <w:t>абилитации</w:t>
      </w:r>
      <w:proofErr w:type="spellEnd"/>
      <w:r>
        <w:t xml:space="preserve"> инвалида (далее - ИПРА), разрабатываемой федеральными учреждениями медико-социальной экспертизы (далее - МСЭ) по результатам проведенной экспертно-реабилитационной диагностики.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>5. ИПРА - это комплекс оптимальных для инвалида реабилитационных мероприятий, включающий в себя отдельные виды, формы, объемы, сроки и порядок реализации медицинских, профессиональных и других реабилитационных мер, направленных на восстановление, компенсацию нарушенных функций организма, формирование, восстановление, компенсацию способностей инвалида к выполнению определенных видов деятельности &lt;1&gt;.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 xml:space="preserve">&lt;1&gt; Федеральный </w:t>
      </w:r>
      <w:hyperlink r:id="rId6">
        <w:r>
          <w:rPr>
            <w:color w:val="0000FF"/>
          </w:rPr>
          <w:t>закон</w:t>
        </w:r>
      </w:hyperlink>
      <w:r>
        <w:t xml:space="preserve"> от 24.11.1995 N 181-ФЗ "О социальной защите инвалидов в Российской Федерации".</w:t>
      </w:r>
    </w:p>
    <w:p w:rsidR="004B2267" w:rsidRDefault="004B2267">
      <w:pPr>
        <w:pStyle w:val="ConsPlusNormal"/>
        <w:jc w:val="both"/>
      </w:pPr>
    </w:p>
    <w:p w:rsidR="004B2267" w:rsidRDefault="004B2267">
      <w:pPr>
        <w:pStyle w:val="ConsPlusNormal"/>
        <w:ind w:firstLine="540"/>
        <w:jc w:val="both"/>
      </w:pPr>
      <w:hyperlink r:id="rId7">
        <w:r>
          <w:rPr>
            <w:color w:val="0000FF"/>
          </w:rPr>
          <w:t>Форма</w:t>
        </w:r>
      </w:hyperlink>
      <w:r>
        <w:t xml:space="preserve">, а также </w:t>
      </w:r>
      <w:hyperlink r:id="rId8">
        <w:r>
          <w:rPr>
            <w:color w:val="0000FF"/>
          </w:rPr>
          <w:t>порядок</w:t>
        </w:r>
      </w:hyperlink>
      <w:r>
        <w:t xml:space="preserve"> разработки и реализации ИПРА утверждены приказом Министерства труда и социальной защиты Российской Федерации от 26 июня 2023 г. N 545н "Об утверждении порядка разработки и реализации индивидуальной программы реабилитации или </w:t>
      </w:r>
      <w:proofErr w:type="spellStart"/>
      <w:r>
        <w:t>абилитации</w:t>
      </w:r>
      <w:proofErr w:type="spellEnd"/>
      <w:r>
        <w:t xml:space="preserve"> инвалида, индивидуальной программы реабилитации или </w:t>
      </w:r>
      <w:proofErr w:type="spellStart"/>
      <w:r>
        <w:t>абилитации</w:t>
      </w:r>
      <w:proofErr w:type="spellEnd"/>
      <w:r>
        <w:t xml:space="preserve"> ребенка-инвалида, выдаваемых федеральными учреждениями МСЭ, и их форм".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 xml:space="preserve">6. 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24 ноября 1995 г. N 181-ФЗ "О социальной защите инвалидов в Российской Федерации" (далее - Федеральный закон N 181-ФЗ) </w:t>
      </w:r>
      <w:hyperlink r:id="rId10">
        <w:r>
          <w:rPr>
            <w:color w:val="0000FF"/>
          </w:rPr>
          <w:t>ИПРА</w:t>
        </w:r>
      </w:hyperlink>
      <w:r>
        <w:t xml:space="preserve"> является обязательной для исполнения соответствующими органами государственной власти, органами местного самоуправления, а также организациями независимо от организационно-правовых форм и форм собственности.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 xml:space="preserve">Для инвалида </w:t>
      </w:r>
      <w:hyperlink r:id="rId11">
        <w:r>
          <w:rPr>
            <w:color w:val="0000FF"/>
          </w:rPr>
          <w:t>ИПРА</w:t>
        </w:r>
      </w:hyperlink>
      <w:r>
        <w:t xml:space="preserve"> носит рекомендательный характер, он вправе отказаться от того или иного вида, формы и объема реабилитационных мероприятий, а также от реализации программы в целом.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 xml:space="preserve">Отказ инвалида (или лица, представляющего его интересы) от </w:t>
      </w:r>
      <w:hyperlink r:id="rId12">
        <w:r>
          <w:rPr>
            <w:color w:val="0000FF"/>
          </w:rPr>
          <w:t>ИПРА</w:t>
        </w:r>
      </w:hyperlink>
      <w:r>
        <w:t xml:space="preserve"> в целом или от реализации отдельных ее частей освобождает соответствующие органы государственной власти, органы местного самоуправления, а также организации независимо от организационно-правовых форм и форм собственности от ответственности за ее исполнение.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lastRenderedPageBreak/>
        <w:t xml:space="preserve">7. Оптимальные для инвалида виды трудовой и профессиональной деятельности, а также рекомендуемые и </w:t>
      </w:r>
      <w:proofErr w:type="spellStart"/>
      <w:r>
        <w:t>нерекомендуемые</w:t>
      </w:r>
      <w:proofErr w:type="spellEnd"/>
      <w:r>
        <w:t xml:space="preserve"> ему условия труда определяются соотношением следующих основных факторов: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>а) профессиональных и личностных (основная профессия (специальность), стаж работы, квалификация (класс, разряд, категория, звание), выполняемая работа на момент проведения МСЭ (должность, профессия, специальность, квалификация, стаж работы по указанной должности, профессии, специальности), сведения о длительности периода, в течение которого инвалид не работает, трудовая направленность, сведения об учете инвалида в службе занятости населения);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>б) медико-социальных (стойкие нарушения функций организма и степень их выраженности, ограничения категорий жизнедеятельности, в том числе ограничение способности к трудовой деятельности, и степень их выраженности).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 xml:space="preserve">Профессиональные и личностные факторы указаны в </w:t>
      </w:r>
      <w:hyperlink r:id="rId13">
        <w:r>
          <w:rPr>
            <w:color w:val="0000FF"/>
          </w:rPr>
          <w:t>подпунктах 17.1</w:t>
        </w:r>
      </w:hyperlink>
      <w:r>
        <w:t xml:space="preserve"> - </w:t>
      </w:r>
      <w:hyperlink r:id="rId14">
        <w:r>
          <w:rPr>
            <w:color w:val="0000FF"/>
          </w:rPr>
          <w:t>17.6 пункта 17</w:t>
        </w:r>
      </w:hyperlink>
      <w:r>
        <w:t xml:space="preserve"> раздела "Общие данные" ИПРА: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>основная профессия (специальность);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>стаж работы;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>квалификация (класс, разряд, категория, звание);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>выполняемая работа на момент проведения медико-социальной экспертизы (должность, профессия, специальность, квалификация, стаж работы по указанной должности, профессии, специальности);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>период отсутствия работы;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>наличие или отсутствие трудовой направленности;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>состоит ли на учете в службе занятости.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 xml:space="preserve">Медико-социальные факторы указаны в </w:t>
      </w:r>
      <w:hyperlink r:id="rId15">
        <w:r>
          <w:rPr>
            <w:color w:val="0000FF"/>
          </w:rPr>
          <w:t>пункте 21</w:t>
        </w:r>
      </w:hyperlink>
      <w:r>
        <w:t xml:space="preserve"> раздела "Общие данные" ИПРА, содержащем перечень ограничений основных категорий жизнедеятельности и степени их выраженности: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>способность к самообслуживанию;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>способность к передвижению;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>способность к ориентации;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>способность к общению;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>способность к обучению;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>способность к трудовой деятельности;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>способность к контролю за своим поведением.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>8. У инвалида могут иметься ограничения нескольких категорий жизнедеятельности в зависимости от имеющихся стойких нарушений функций организма.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>Подбор рекомендуемых видов трудовой и профессиональной деятельности осуществляется для инвалидов, нуждающихся, согласно ПИРА, в профессиональной ориентации и содействии в трудоустройстве.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 xml:space="preserve">Мероприятия по профессиональной ориентации могут быть рекомендованы федеральным учреждением МСЭ детям-инвалидам с 14 лет и инвалидам старше 18 лет, не имеющим профессии </w:t>
      </w:r>
      <w:r>
        <w:lastRenderedPageBreak/>
        <w:t>(специальности), либо неработающим инвалидам, утратившим профессию (специальность) вследствие стойких нарушений функций организма и ограничений жизнедеятельности, приведших к инвалидности, у которых по результатам экспертно-реабилитационной диагностики, проведенной в учреждении МСЭ, выявлены проблемы в области профессионального самоопределения, с целью дальнейшей организации специалистами органов службы занятости, организациями, осуществляющими образовательную деятельность, иными организациями, осуществляющими профессиональную ориентацию, следующих мероприятий: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>а) выявление круга профессиональных наклонностей и сферы профессиональных интересов;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>б) оказание помощи в разработке профессиональных планов и профессиональных маршрутов;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>в) коррекция профессиональных интересов с возможностью последующего выбора сферы деятельности (профессии, специальности), трудоустройства, прохождения профессионального обучения и получения дополнительного профессионального образования.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>9. Мероприятия по содействию в трудоустройстве могут быть рекомендованы федеральным учреждением МСЭ детям-инвалидам с 14 лет, имеющим желание вступить в трудовые отношения, и инвалидам старше 18 лет, не имеющим профессии (специальности), либо неработающим инвалидам, утратившим профессию (специальность) вследствие стойких нарушений функций организма и ограничений жизнедеятельности, приведших к инвалидности, у которых по результатам проведенной в учреждении МСЭ экспертно-реабилитационной диагностики выявлена положительная трудовая направленность (мотивация) с целью дальнейшей организации специалистами органов службы занятости мероприятий по подбору инвалиду рабочего места, на котором обеспечивается соответствие выполняемого труда возможностям и пожеланиям инвалида, его профессиональной подготовке, полученным знаниям с учетом имеющихся нарушений функций организма, ограничений жизнедеятельности и их степеней.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>10. Мероприятия по профессиональной ориентации и содействию в трудоустройстве осуществляются после установления оптимальных для конкретного инвалида видов трудовой и профессиональной деятельности, а также рекомендуемых и не рекомендуемых инвалиду видов и условий труда.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>С позиции медико-социальных факторов основным условием определения оптимальных для инвалида видов трудовой и профессиональной деятельности и создания соответствующих условий труда является анализ имеющихся у инвалида стойких нарушений функций организма и ограничений жизнедеятельности, приводящих к инвалидности.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>11. Стойкие нарушения функций организма инвалида, обусловленные заболеваниями, последствиями травм и дефектами, устанавливаются учреждением МСЭ при проведении экспертно-реабилитационной диагностики и указываются в рекомендациях о противопоказанных видах трудовой деятельности:</w:t>
      </w:r>
    </w:p>
    <w:p w:rsidR="004B2267" w:rsidRDefault="004B226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6236"/>
      </w:tblGrid>
      <w:tr w:rsidR="004B2267">
        <w:tc>
          <w:tcPr>
            <w:tcW w:w="2834" w:type="dxa"/>
          </w:tcPr>
          <w:p w:rsidR="004B2267" w:rsidRDefault="004B2267">
            <w:pPr>
              <w:pStyle w:val="ConsPlusNormal"/>
              <w:jc w:val="center"/>
            </w:pPr>
            <w:r>
              <w:t>Стойкие нарушения функций организма человека, обусловленные заболеваниями, последствиями травм и дефектами</w:t>
            </w:r>
          </w:p>
        </w:tc>
        <w:tc>
          <w:tcPr>
            <w:tcW w:w="6236" w:type="dxa"/>
          </w:tcPr>
          <w:p w:rsidR="004B2267" w:rsidRDefault="004B2267">
            <w:pPr>
              <w:pStyle w:val="ConsPlusNormal"/>
              <w:jc w:val="center"/>
            </w:pPr>
            <w:r>
              <w:t>Рекомендации о противопоказанных видах трудовой деятельности</w:t>
            </w:r>
          </w:p>
        </w:tc>
      </w:tr>
      <w:tr w:rsidR="004B2267">
        <w:tc>
          <w:tcPr>
            <w:tcW w:w="2834" w:type="dxa"/>
          </w:tcPr>
          <w:p w:rsidR="004B2267" w:rsidRDefault="004B2267">
            <w:pPr>
              <w:pStyle w:val="ConsPlusNormal"/>
            </w:pPr>
            <w:r>
              <w:t>Нарушение функции зрения</w:t>
            </w:r>
          </w:p>
        </w:tc>
        <w:tc>
          <w:tcPr>
            <w:tcW w:w="6236" w:type="dxa"/>
          </w:tcPr>
          <w:p w:rsidR="004B2267" w:rsidRDefault="004B2267">
            <w:pPr>
              <w:pStyle w:val="ConsPlusNormal"/>
            </w:pPr>
            <w:r>
              <w:t>Виды трудовой и профессиональной деятельности, которые при утрате (отсутствии - при врожденной патологии) зрительного контроля могут привести к угрозе жизни и (или) потере здоровья инвалида и (или) людей.</w:t>
            </w:r>
          </w:p>
        </w:tc>
      </w:tr>
      <w:tr w:rsidR="004B2267">
        <w:tc>
          <w:tcPr>
            <w:tcW w:w="2834" w:type="dxa"/>
          </w:tcPr>
          <w:p w:rsidR="004B2267" w:rsidRDefault="004B2267">
            <w:pPr>
              <w:pStyle w:val="ConsPlusNormal"/>
            </w:pPr>
            <w:r>
              <w:t>Нарушение функции слуха</w:t>
            </w:r>
          </w:p>
        </w:tc>
        <w:tc>
          <w:tcPr>
            <w:tcW w:w="6236" w:type="dxa"/>
          </w:tcPr>
          <w:p w:rsidR="004B2267" w:rsidRDefault="004B2267">
            <w:pPr>
              <w:pStyle w:val="ConsPlusNormal"/>
            </w:pPr>
            <w:r>
              <w:t xml:space="preserve">Виды трудовой и профессиональной деятельности, которые при утрате (отсутствии - при врожденной патологии) слухового </w:t>
            </w:r>
            <w:r>
              <w:lastRenderedPageBreak/>
              <w:t>контроля могут привести к угрозе жизни и (или) потере здоровья инвалида и (или) людей.</w:t>
            </w:r>
          </w:p>
        </w:tc>
      </w:tr>
      <w:tr w:rsidR="004B2267">
        <w:tc>
          <w:tcPr>
            <w:tcW w:w="2834" w:type="dxa"/>
          </w:tcPr>
          <w:p w:rsidR="004B2267" w:rsidRDefault="004B2267">
            <w:pPr>
              <w:pStyle w:val="ConsPlusNormal"/>
            </w:pPr>
            <w:r>
              <w:lastRenderedPageBreak/>
              <w:t>Нарушение одновременно функций зрения и слуха (</w:t>
            </w:r>
            <w:proofErr w:type="spellStart"/>
            <w:r>
              <w:t>слепоглухота</w:t>
            </w:r>
            <w:proofErr w:type="spellEnd"/>
            <w:r>
              <w:t>)</w:t>
            </w:r>
          </w:p>
        </w:tc>
        <w:tc>
          <w:tcPr>
            <w:tcW w:w="6236" w:type="dxa"/>
          </w:tcPr>
          <w:p w:rsidR="004B2267" w:rsidRDefault="004B2267">
            <w:pPr>
              <w:pStyle w:val="ConsPlusNormal"/>
            </w:pPr>
            <w:r>
              <w:t>Виды трудовой и профессиональной деятельности, связанные с постоянным зрительным контролем за процессом работы, требующие безусловной реакции на звуковые и речевые сигналы и символы, которые при утрате (отсутствии) слухового и зрительного контроля могут привести к угрозе жизни и (или) потере здоровья инвалида и (или) людей.</w:t>
            </w:r>
          </w:p>
        </w:tc>
      </w:tr>
      <w:tr w:rsidR="004B2267">
        <w:tc>
          <w:tcPr>
            <w:tcW w:w="2834" w:type="dxa"/>
          </w:tcPr>
          <w:p w:rsidR="004B2267" w:rsidRDefault="004B2267">
            <w:pPr>
              <w:pStyle w:val="ConsPlusNormal"/>
            </w:pPr>
            <w:r>
              <w:t>Нарушение функции верхних конечностей</w:t>
            </w:r>
          </w:p>
        </w:tc>
        <w:tc>
          <w:tcPr>
            <w:tcW w:w="6236" w:type="dxa"/>
          </w:tcPr>
          <w:p w:rsidR="004B2267" w:rsidRDefault="004B2267">
            <w:pPr>
              <w:pStyle w:val="ConsPlusNormal"/>
            </w:pPr>
            <w:r>
              <w:t>Виды трудовой и профессиональной деятельности, которые при утрате (отсутствии) двигательных функций верхних конечностей могут привести к угрозе жизни и (или) потере здоровья инвалида и (или) людей.</w:t>
            </w:r>
          </w:p>
        </w:tc>
      </w:tr>
      <w:tr w:rsidR="004B2267">
        <w:tc>
          <w:tcPr>
            <w:tcW w:w="2834" w:type="dxa"/>
          </w:tcPr>
          <w:p w:rsidR="004B2267" w:rsidRDefault="004B2267">
            <w:pPr>
              <w:pStyle w:val="ConsPlusNormal"/>
            </w:pPr>
            <w:r>
              <w:t>Нарушение функции нижних конечностей</w:t>
            </w:r>
          </w:p>
        </w:tc>
        <w:tc>
          <w:tcPr>
            <w:tcW w:w="6236" w:type="dxa"/>
          </w:tcPr>
          <w:p w:rsidR="004B2267" w:rsidRDefault="004B2267">
            <w:pPr>
              <w:pStyle w:val="ConsPlusNormal"/>
            </w:pPr>
            <w:r>
              <w:t>Виды трудовой и профессиональной деятельности, которые при утрате (отсутствии) двигательных функций нижних конечностей могут привести к угрозе жизни и (или) потере здоровья инвалида и (или) людей.</w:t>
            </w:r>
          </w:p>
        </w:tc>
      </w:tr>
      <w:tr w:rsidR="004B2267">
        <w:tc>
          <w:tcPr>
            <w:tcW w:w="2834" w:type="dxa"/>
          </w:tcPr>
          <w:p w:rsidR="004B2267" w:rsidRDefault="004B2267">
            <w:pPr>
              <w:pStyle w:val="ConsPlusNormal"/>
            </w:pPr>
            <w:r>
              <w:t>Нарушение функции опорно-двигательного аппарата, вызывающее необходимость использования кресла-коляски</w:t>
            </w:r>
          </w:p>
        </w:tc>
        <w:tc>
          <w:tcPr>
            <w:tcW w:w="6236" w:type="dxa"/>
          </w:tcPr>
          <w:p w:rsidR="004B2267" w:rsidRDefault="004B2267">
            <w:pPr>
              <w:pStyle w:val="ConsPlusNormal"/>
            </w:pPr>
            <w:r>
              <w:t>Виды трудовой и профессиональной деятельности, которые при утрате (отсутствии) двигательных функций нижних конечностей (или верхних и нижних конечностей одновременно) могут привести к угрозе жизни и (или) потере здоровья инвалида и (или) людей.</w:t>
            </w:r>
          </w:p>
        </w:tc>
      </w:tr>
      <w:tr w:rsidR="004B2267">
        <w:tc>
          <w:tcPr>
            <w:tcW w:w="2834" w:type="dxa"/>
          </w:tcPr>
          <w:p w:rsidR="004B2267" w:rsidRDefault="004B2267">
            <w:pPr>
              <w:pStyle w:val="ConsPlusNormal"/>
            </w:pPr>
            <w:r>
              <w:t>Нарушение интеллекта</w:t>
            </w:r>
          </w:p>
        </w:tc>
        <w:tc>
          <w:tcPr>
            <w:tcW w:w="6236" w:type="dxa"/>
          </w:tcPr>
          <w:p w:rsidR="004B2267" w:rsidRDefault="004B2267">
            <w:pPr>
              <w:pStyle w:val="ConsPlusNormal"/>
            </w:pPr>
            <w:r>
              <w:t xml:space="preserve">Виды трудовой и профессиональной деятельности, которые при снижении (отсутствии) </w:t>
            </w:r>
            <w:proofErr w:type="spellStart"/>
            <w:r>
              <w:t>интеллектуально-мнестических</w:t>
            </w:r>
            <w:proofErr w:type="spellEnd"/>
            <w:r>
              <w:t xml:space="preserve"> (когнитивных) функций могут привести к угрозе жизни и (или) потере здоровья инвалида и (или) людей.</w:t>
            </w:r>
          </w:p>
        </w:tc>
      </w:tr>
      <w:tr w:rsidR="004B2267">
        <w:tc>
          <w:tcPr>
            <w:tcW w:w="2834" w:type="dxa"/>
          </w:tcPr>
          <w:p w:rsidR="004B2267" w:rsidRDefault="004B2267">
            <w:pPr>
              <w:pStyle w:val="ConsPlusNormal"/>
            </w:pPr>
            <w:r>
              <w:t>Нарушение языковых и речевых функций</w:t>
            </w:r>
          </w:p>
        </w:tc>
        <w:tc>
          <w:tcPr>
            <w:tcW w:w="6236" w:type="dxa"/>
          </w:tcPr>
          <w:p w:rsidR="004B2267" w:rsidRDefault="004B2267">
            <w:pPr>
              <w:pStyle w:val="ConsPlusNormal"/>
            </w:pPr>
            <w:r>
              <w:t>Виды трудовой и профессиональной деятельности, которые при утрате (отсутствии) экспрессивной речи (обеспечение речевых интеракций - коммуникаций) могут привести к угрозе жизни и (или) потере здоровья инвалида и (или) людей.</w:t>
            </w:r>
          </w:p>
        </w:tc>
      </w:tr>
      <w:tr w:rsidR="004B2267">
        <w:tc>
          <w:tcPr>
            <w:tcW w:w="2834" w:type="dxa"/>
          </w:tcPr>
          <w:p w:rsidR="004B2267" w:rsidRDefault="004B2267">
            <w:pPr>
              <w:pStyle w:val="ConsPlusNormal"/>
            </w:pPr>
            <w:r>
              <w:t xml:space="preserve">Нарушение функции </w:t>
            </w:r>
            <w:proofErr w:type="spellStart"/>
            <w:r>
              <w:t>сердечно-сосудистой</w:t>
            </w:r>
            <w:proofErr w:type="spellEnd"/>
            <w:r>
              <w:t xml:space="preserve"> системы</w:t>
            </w:r>
          </w:p>
        </w:tc>
        <w:tc>
          <w:tcPr>
            <w:tcW w:w="6236" w:type="dxa"/>
          </w:tcPr>
          <w:p w:rsidR="004B2267" w:rsidRDefault="004B2267">
            <w:pPr>
              <w:pStyle w:val="ConsPlusNormal"/>
            </w:pPr>
            <w:r>
              <w:t>Виды трудовой и профессиональной деятельности, которые в условиях интенсивной физической нагрузки и эмоционального напряжения, предполагающих высокий риск стрессовых ситуаций, могут привести к угрозе жизни и (или) потере здоровья инвалида и (или) людей.</w:t>
            </w:r>
          </w:p>
        </w:tc>
      </w:tr>
      <w:tr w:rsidR="004B2267">
        <w:tc>
          <w:tcPr>
            <w:tcW w:w="2834" w:type="dxa"/>
          </w:tcPr>
          <w:p w:rsidR="004B2267" w:rsidRDefault="004B2267">
            <w:pPr>
              <w:pStyle w:val="ConsPlusNormal"/>
            </w:pPr>
            <w:r>
              <w:t>Нарушение функции дыхательной системы</w:t>
            </w:r>
          </w:p>
        </w:tc>
        <w:tc>
          <w:tcPr>
            <w:tcW w:w="6236" w:type="dxa"/>
          </w:tcPr>
          <w:p w:rsidR="004B2267" w:rsidRDefault="004B2267">
            <w:pPr>
              <w:pStyle w:val="ConsPlusNormal"/>
            </w:pPr>
            <w:r>
              <w:t>Виды трудовой и профессиональной деятельности, которые в условиях интенсивной физической нагрузки и эмоционального напряжения, предполагающих высокий риск стрессовых ситуаций, наличия неблагоприятных макро- и микроклиматических условий могут привести к угрозе жизни и (или) потере здоровья инвалида и (или) людей.</w:t>
            </w:r>
          </w:p>
        </w:tc>
      </w:tr>
      <w:tr w:rsidR="004B2267">
        <w:tc>
          <w:tcPr>
            <w:tcW w:w="2834" w:type="dxa"/>
          </w:tcPr>
          <w:p w:rsidR="004B2267" w:rsidRDefault="004B2267">
            <w:pPr>
              <w:pStyle w:val="ConsPlusNormal"/>
            </w:pPr>
            <w:r>
              <w:t>Нарушение функции пищеварительной системы</w:t>
            </w:r>
          </w:p>
        </w:tc>
        <w:tc>
          <w:tcPr>
            <w:tcW w:w="6236" w:type="dxa"/>
          </w:tcPr>
          <w:p w:rsidR="004B2267" w:rsidRDefault="004B2267">
            <w:pPr>
              <w:pStyle w:val="ConsPlusNormal"/>
            </w:pPr>
            <w:r>
              <w:t xml:space="preserve">Виды трудовой и профессиональной деятельности, которые в условиях интенсивной физической нагрузки и эмоционального напряжения, предполагающих высокий риск стрессовых ситуаций, отсутствия возможности соблюдения режима питания, наличия неблагоприятных макро- и </w:t>
            </w:r>
            <w:r>
              <w:lastRenderedPageBreak/>
              <w:t>микроклиматических условий могут привести к угрозе жизни и (или) потере здоровья инвалида и (или) людей.</w:t>
            </w:r>
          </w:p>
        </w:tc>
      </w:tr>
      <w:tr w:rsidR="004B2267">
        <w:tc>
          <w:tcPr>
            <w:tcW w:w="2834" w:type="dxa"/>
          </w:tcPr>
          <w:p w:rsidR="004B2267" w:rsidRDefault="004B2267">
            <w:pPr>
              <w:pStyle w:val="ConsPlusNormal"/>
            </w:pPr>
            <w:r>
              <w:lastRenderedPageBreak/>
              <w:t>Нарушения функций эндокринной системы и метаболизма</w:t>
            </w:r>
          </w:p>
        </w:tc>
        <w:tc>
          <w:tcPr>
            <w:tcW w:w="6236" w:type="dxa"/>
          </w:tcPr>
          <w:p w:rsidR="004B2267" w:rsidRDefault="004B2267">
            <w:pPr>
              <w:pStyle w:val="ConsPlusNormal"/>
            </w:pPr>
            <w:r>
              <w:t>Виды трудовой и профессиональной деятельности, которые при отсутствии возможности соблюдения режима питания и приема (введения) препаратов, в условиях интенсивной физической нагрузки и эмоционального напряжения, предполагающих высокий риск стрессовых ситуаций, могут привести к угрозе жизни и (или) потере здоровья инвалида и (или) людей.</w:t>
            </w:r>
          </w:p>
        </w:tc>
      </w:tr>
      <w:tr w:rsidR="004B2267">
        <w:tc>
          <w:tcPr>
            <w:tcW w:w="2834" w:type="dxa"/>
          </w:tcPr>
          <w:p w:rsidR="004B2267" w:rsidRDefault="004B2267">
            <w:pPr>
              <w:pStyle w:val="ConsPlusNormal"/>
            </w:pPr>
            <w:r>
              <w:t>Нарушения функций системы крови и иммунной системы</w:t>
            </w:r>
          </w:p>
        </w:tc>
        <w:tc>
          <w:tcPr>
            <w:tcW w:w="6236" w:type="dxa"/>
          </w:tcPr>
          <w:p w:rsidR="004B2267" w:rsidRDefault="004B2267">
            <w:pPr>
              <w:pStyle w:val="ConsPlusNormal"/>
            </w:pPr>
            <w:r>
              <w:t>Виды трудовой и профессиональной деятельности, которые в условиях интенсивной физической нагрузки и эмоционального напряжения, наличия неблагоприятных макро- и микроклиматических условий (в том числе, наличия тепловых и электромагнитных излучений, ионизирующих и не ионизирующих источников излучения, ультрафиолетовой радиации, повышенной инсоляции), могут привести к угрозе жизни и (или) потере здоровья инвалида и (или) людей.</w:t>
            </w:r>
          </w:p>
        </w:tc>
      </w:tr>
      <w:tr w:rsidR="004B2267">
        <w:tc>
          <w:tcPr>
            <w:tcW w:w="2834" w:type="dxa"/>
          </w:tcPr>
          <w:p w:rsidR="004B2267" w:rsidRDefault="004B2267">
            <w:pPr>
              <w:pStyle w:val="ConsPlusNormal"/>
            </w:pPr>
            <w:r>
              <w:t>Нарушение мочевыделительной функции</w:t>
            </w:r>
          </w:p>
        </w:tc>
        <w:tc>
          <w:tcPr>
            <w:tcW w:w="6236" w:type="dxa"/>
          </w:tcPr>
          <w:p w:rsidR="004B2267" w:rsidRDefault="004B2267">
            <w:pPr>
              <w:pStyle w:val="ConsPlusNormal"/>
            </w:pPr>
            <w:r>
              <w:t>Виды трудовой и профессиональной деятельности, которые в условиях интенсивной физической нагрузки и эмоционального напряжения, отсутствия возможности соблюдения режима питания и (или) проведения санитарно-гигиенических процедур, наличия неблагоприятных макро- и микроклиматических условий могут привести к угрозе жизни и (или) потере здоровья инвалида и (или) людей.</w:t>
            </w:r>
          </w:p>
        </w:tc>
      </w:tr>
      <w:tr w:rsidR="004B2267">
        <w:tc>
          <w:tcPr>
            <w:tcW w:w="2834" w:type="dxa"/>
          </w:tcPr>
          <w:p w:rsidR="004B2267" w:rsidRDefault="004B2267">
            <w:pPr>
              <w:pStyle w:val="ConsPlusNormal"/>
            </w:pPr>
            <w:r>
              <w:t>Нарушения функций кожи и связанных с ней систем</w:t>
            </w:r>
          </w:p>
        </w:tc>
        <w:tc>
          <w:tcPr>
            <w:tcW w:w="6236" w:type="dxa"/>
          </w:tcPr>
          <w:p w:rsidR="004B2267" w:rsidRDefault="004B2267">
            <w:pPr>
              <w:pStyle w:val="ConsPlusNormal"/>
            </w:pPr>
            <w:r>
              <w:t>Виды трудовой и профессиональной деятельности, которые в условиях интенсивной физической нагрузки и эмоционального напряжения, наличия неблагоприятных макро- и микроклиматических условий могут привести к потере здоровья инвалида.</w:t>
            </w:r>
          </w:p>
        </w:tc>
      </w:tr>
      <w:tr w:rsidR="004B2267">
        <w:tc>
          <w:tcPr>
            <w:tcW w:w="2834" w:type="dxa"/>
          </w:tcPr>
          <w:p w:rsidR="004B2267" w:rsidRDefault="004B2267">
            <w:pPr>
              <w:pStyle w:val="ConsPlusNormal"/>
            </w:pPr>
            <w:r>
              <w:t>Нарушения, обусловленные врожденной или приобретенной деформацией (аномалией развития), последствиями травм лица и тела</w:t>
            </w:r>
          </w:p>
        </w:tc>
        <w:tc>
          <w:tcPr>
            <w:tcW w:w="6236" w:type="dxa"/>
          </w:tcPr>
          <w:p w:rsidR="004B2267" w:rsidRDefault="004B2267">
            <w:pPr>
              <w:pStyle w:val="ConsPlusNormal"/>
            </w:pPr>
            <w:r>
              <w:t>При аномальных отверстиях пищеварительного тракта - виды трудовой и профессиональной деятельности, которые в условиях интенсивной физической нагрузки и эмоционального напряжения, предполагающих высокий риск стрессовых ситуаций, отсутствия возможности соблюдения режима питания, наличия неблагоприятных макро- и микроклиматических условий могут привести к угрозе жизни и (или) потере здоровья инвалида и (или) людей.</w:t>
            </w:r>
          </w:p>
          <w:p w:rsidR="004B2267" w:rsidRDefault="004B2267">
            <w:pPr>
              <w:pStyle w:val="ConsPlusNormal"/>
            </w:pPr>
            <w:r>
              <w:t>При аномальных отверстиях мочевыделительного тракта - виды трудовой и профессиональной деятельности, которые в условиях интенсивной физической нагрузки и эмоционального напряжения, отсутствия возможности соблюдения режима питания и (или) проведения санитарно-гигиенических процедур, наличия неблагоприятных макро- и микроклиматических условий могут привести к угрозе жизни и (или) потере здоровья инвалида и (или) людей.</w:t>
            </w:r>
          </w:p>
          <w:p w:rsidR="004B2267" w:rsidRDefault="004B2267">
            <w:pPr>
              <w:pStyle w:val="ConsPlusNormal"/>
            </w:pPr>
            <w:r>
              <w:t xml:space="preserve">При аномальных отверстиях дыхательного тракта - виды трудовой и профессиональной деятельности, которые в условиях интенсивной физической нагрузки и эмоционального напряжения, предполагающих высокий риск стрессовых ситуаций, наличия неблагоприятных макро- и </w:t>
            </w:r>
            <w:r>
              <w:lastRenderedPageBreak/>
              <w:t>микроклиматических условий могут привести к угрозе жизни и (или) потере здоровья инвалида и (или) людей.</w:t>
            </w:r>
          </w:p>
        </w:tc>
      </w:tr>
    </w:tbl>
    <w:p w:rsidR="004B2267" w:rsidRDefault="004B2267">
      <w:pPr>
        <w:pStyle w:val="ConsPlusNormal"/>
        <w:jc w:val="both"/>
      </w:pPr>
    </w:p>
    <w:p w:rsidR="004B2267" w:rsidRDefault="004B2267">
      <w:pPr>
        <w:pStyle w:val="ConsPlusNormal"/>
        <w:ind w:firstLine="540"/>
        <w:jc w:val="both"/>
      </w:pPr>
      <w:r>
        <w:t>Все виды трудовой деятельности, за исключением упомянутых, являются показанными для подбора видов трудовой деятельности инвалиду с учетом нарушенных функций организма.</w:t>
      </w:r>
    </w:p>
    <w:p w:rsidR="004B2267" w:rsidRDefault="004B2267">
      <w:pPr>
        <w:pStyle w:val="ConsPlusNormal"/>
        <w:jc w:val="both"/>
      </w:pPr>
    </w:p>
    <w:p w:rsidR="004B2267" w:rsidRDefault="004B2267">
      <w:pPr>
        <w:pStyle w:val="ConsPlusTitle"/>
        <w:jc w:val="center"/>
        <w:outlineLvl w:val="1"/>
      </w:pPr>
      <w:r>
        <w:t>III. Определение доступных условий труда</w:t>
      </w:r>
    </w:p>
    <w:p w:rsidR="004B2267" w:rsidRDefault="004B2267">
      <w:pPr>
        <w:pStyle w:val="ConsPlusNormal"/>
        <w:jc w:val="both"/>
      </w:pPr>
    </w:p>
    <w:p w:rsidR="004B2267" w:rsidRDefault="004B2267">
      <w:pPr>
        <w:pStyle w:val="ConsPlusNormal"/>
        <w:ind w:firstLine="540"/>
        <w:jc w:val="both"/>
      </w:pPr>
      <w:r>
        <w:t xml:space="preserve">12. </w:t>
      </w:r>
      <w:hyperlink r:id="rId16">
        <w:r>
          <w:rPr>
            <w:color w:val="0000FF"/>
          </w:rPr>
          <w:t>Статьей 40</w:t>
        </w:r>
      </w:hyperlink>
      <w:r>
        <w:t xml:space="preserve"> Федерального закона от 12 декабря 2023 г. N 565-ФЗ "О занятости населения в Российской Федерации" (далее - Федеральный закон N 565-ФЗ) определено, что работодатели обязаны создавать инвалидам, принятым на работу, необходимые условия труда в соответствии с </w:t>
      </w:r>
      <w:hyperlink r:id="rId17">
        <w:r>
          <w:rPr>
            <w:color w:val="0000FF"/>
          </w:rPr>
          <w:t>ИПРА</w:t>
        </w:r>
      </w:hyperlink>
      <w:r>
        <w:t>. Рекомендации о доступности видов трудовой деятельности в тех или иных условиях труда указываются федеральным учреждением МСЭ детям-инвалидам с 14 лет, имеющим желание вступить в трудовые отношения или работающим, и неработающим или работающим инвалидам старше 18 лет.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 xml:space="preserve">13. Инвалидам в связи с имеющейся 3 степенью ограничения способности к трудовой деятельности и способным к осуществлению несложных (простых) видов деятельности исключительно с помощью других лиц может быть рекомендована деятельность в условиях социальной занятости, определенной </w:t>
      </w:r>
      <w:hyperlink r:id="rId18">
        <w:r>
          <w:rPr>
            <w:color w:val="0000FF"/>
          </w:rPr>
          <w:t>статьей 20.1</w:t>
        </w:r>
      </w:hyperlink>
      <w:r>
        <w:t xml:space="preserve"> Федерального закона N 181-ФЗ и </w:t>
      </w:r>
      <w:hyperlink r:id="rId19">
        <w:r>
          <w:rPr>
            <w:color w:val="0000FF"/>
          </w:rPr>
          <w:t>Концепцией</w:t>
        </w:r>
      </w:hyperlink>
      <w:r>
        <w:t xml:space="preserve"> развития в Российской Федерации системы комплексной реабилитации и </w:t>
      </w:r>
      <w:proofErr w:type="spellStart"/>
      <w:r>
        <w:t>абилитации</w:t>
      </w:r>
      <w:proofErr w:type="spellEnd"/>
      <w:r>
        <w:t xml:space="preserve"> инвалидов, в том числе детей-инвалидов, на период до 2025 года, утвержденной распоряжением Правительства Российской Федерации от 18 декабря 2021 г. N 3711-р.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 xml:space="preserve">14. В соответствии с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28 декабря 2013 г. N 426-ФЗ "О специальной оценке условий труда" условия труда по степени вредности и (или) опасности подразделяются на 4 класса: оптимальные условия труда (1 класс), допустимые (2 класс), вредные условия труда (3 класс; подклассы: 3.1 - вредные условия труда 1 степени, 3.2 - вредные условия труда 2 степени, 3.3 - вредные условия труда 3 степени, 3.4 - вредные условия труда 4 степени) и опасные условия труда (4 класс).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>Вредные и (или) опасные факторы производственной среды подразделяются на физические, химические и биологические.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>К вредным и (или) опасным факторам трудового процесса относятся тяжесть трудового процесса и напряженность трудового процесса.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>15. Для инвалидов с различными степенями ограничения способности к трудовой деятельности могут быть доступны виды трудовой деятельности в различных классах условий труда в соответствии со степенью вредности и (или) опасности: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>а) для инвалидов с 1 степенью ограничения способности к трудовой деятельности могут быть доступны виды трудовой деятельности в оптимальных условиях труда (1 класс), допустимых условиях труда (2 класс) или вредных условиях труда (подкласс 3.1 класса 3).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>При этом рекомендации о возможности осуществления видов трудовой деятельности во вредных условиях труда 1 степени (подкласс 3.1 класса 3) предоставляются инвалиду с 1 степенью ограничения способности к трудовой деятельности индивидуально в зависимости от конкретных видов осуществляемой (планируемой) трудовой деятельности;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>б) для инвалидов со 2 степенью ограничения способности к трудовой деятельности могут быть доступны виды трудовой деятельности в оптимальных условиях труда (1 класс) или допустимых условиях труда (2 класс) с частичной помощью других лиц;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>в) для инвалидов с 3 степенью ограничения способности к трудовой деятельности при наличии мотивации для продолжения трудовой деятельности и благоприятном трудовом прогнозе могут быть доступны отдельные виды трудовой деятельности в оптимальных условиях труда (1 класс) со значительной помощью других лиц.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lastRenderedPageBreak/>
        <w:t>16. Для всех инвалидов независимо от имеющихся у них стойких нарушений функций организма и ограничения основных категорий жизнедеятельности следует исключить условия труда, характеризующиеся наличием вредных производственных факторов, превышающих гигиенические нормативы и оказывающих неблагоприятное воздействие на организм работающего и (или) его потомство, и условия труда, воздействие которых в течение рабочей смены (или ее части) создает угрозу для жизни, высокий риск возникновения тяжелых форм острых профессиональных поражений.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>17. Для всех инвалидов следует создать оптимальные или допустимые санитарно-гигиенические условия производственной среды по физическим (шум, вибрация, инфразвук, электромагнитные излучения, пыль, микроклимат), химическим (вредные вещества, вещества-аллергены, аэрозоли и др.) и биологическим (микроорганизмы, включая патогенные, белковые препараты) факторам, а также предусмотрены работа с незначительной или умеренной физической, динамической и статической нагрузкой (в отдельных случаях с выраженной физической нагрузкой), работа преимущественно в свободной позе, сидя, с возможностью смены положения тела (в отдельных случаях - стоя или с возможностью ходьбы), работа, не связанная со значительными перемещениями (переходами), а также рабочее место, соответствующее эргономическим требованиям.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 xml:space="preserve">18. В соответствии с </w:t>
      </w:r>
      <w:hyperlink r:id="rId21">
        <w:r>
          <w:rPr>
            <w:color w:val="0000FF"/>
          </w:rPr>
          <w:t>приказом</w:t>
        </w:r>
      </w:hyperlink>
      <w:r>
        <w:t xml:space="preserve"> Минтруда России от 21 ноября 2023 г. N 817н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 отнесение условий труда к классу (подклассу) условий труда по тяжести трудового процесса осуществляется по следующим показателям: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>1) физическая динамическая нагрузка;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>2) масса поднимаемого и перемещаемого груза вручную;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>3) стереотипные рабочие движения;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>4) статическая нагрузка;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>5) рабочая поза;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>6) наклоны корпуса;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>7) перемещение в пространстве.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>Отнесение условий труда к классу (подклассу) условий труда по напряженности трудового процесса осуществляется по следующим показателям: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>1) плотность сигналов и сообщений (световых, звуковых) в среднем за 1 час работы, поступающих как со специальных устройств (видеотерминалов, сигнальных устройств, шкал приборов), так и при речевом сообщении, в том числе по средствам связи;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>2) число производственных объектов одновременного наблюдения;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>3) работа с оптическими приборами (% времени рабочего дня (смены), в качестве которых используются устройства, используемые в производственном процессе с применением оптических элементов для увеличения размеров рассматриваемого объекта (лупы, микроскопы, дефектоскопы), либо используемые для повышения разрешающей способности прибора или улучшения видимости (бинокли), за исключением различных устройств для отображения информации (дисплеи), в которых оптические элементы не используются (различные индикаторы и шкалы, покрытые стеклянной или прозрачной пластмассовой крышкой);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>4) нагрузка на голосовой аппарат (суммарное количество часов, наговариваемое в неделю);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lastRenderedPageBreak/>
        <w:t>5) монотонность нагрузок (число элементов (приемов), необходимых для реализации простого задания или в многократно повторяющихся операциях; время активных действий; монотонность производственной обстановки).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 xml:space="preserve">19. Общие требования к доступности и безопасности труда инвалидов с учетом нарушений функций их организма изложены в национальном стандарте Российской Федерации </w:t>
      </w:r>
      <w:hyperlink r:id="rId22">
        <w:r>
          <w:rPr>
            <w:color w:val="0000FF"/>
          </w:rPr>
          <w:t>ГОСТ Р 57958-2017</w:t>
        </w:r>
      </w:hyperlink>
      <w:r>
        <w:t xml:space="preserve">"Условия труда инвалидов. Требования доступности и безопасности" (утвержден и введен в действие </w:t>
      </w:r>
      <w:hyperlink r:id="rId23">
        <w:r>
          <w:rPr>
            <w:color w:val="0000FF"/>
          </w:rPr>
          <w:t>приказом</w:t>
        </w:r>
      </w:hyperlink>
      <w:r>
        <w:t xml:space="preserve"> Федерального агентства по техническому регулированию и метрологии от 17 ноября 2017 г. N 1776-ст).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 xml:space="preserve">При трудоустройстве инвалида необходимо учитывать вредные и (или) опасные производственные факторы и работы, влияющие на здоровье инвалида; согласно положениям </w:t>
      </w:r>
      <w:hyperlink r:id="rId24">
        <w:r>
          <w:rPr>
            <w:color w:val="0000FF"/>
          </w:rPr>
          <w:t>подпунктов 2</w:t>
        </w:r>
      </w:hyperlink>
      <w:r>
        <w:t xml:space="preserve"> и </w:t>
      </w:r>
      <w:hyperlink r:id="rId25">
        <w:r>
          <w:rPr>
            <w:color w:val="0000FF"/>
          </w:rPr>
          <w:t>3 пункта 2 статьи 46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(далее - Федеральный закон N 323-ФЗ), при поступлении на работу в целях определения соответствия состояния здоровья работника поручаемой ему работе проводится предварительный медицинский осмотр, а также в целях динамического наблюдения за состоянием здоровья работников проводится периодический медицинский осмотр.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 xml:space="preserve">Таким образом, допуск к осуществлению трудовой (профессиональной) деятельности работников, включая инвалидов, определяется врачебной комиссией медицинской организации в соответствии с функцией, регламентированной </w:t>
      </w:r>
      <w:hyperlink r:id="rId26">
        <w:r>
          <w:rPr>
            <w:color w:val="0000FF"/>
          </w:rPr>
          <w:t>пунктом 4.5</w:t>
        </w:r>
      </w:hyperlink>
      <w:r>
        <w:t xml:space="preserve"> Порядка создания и деятельности врачебной комиссии медицинской организации, утвержденного приказом </w:t>
      </w:r>
      <w:proofErr w:type="spellStart"/>
      <w:r>
        <w:t>Минздравсоцразвития</w:t>
      </w:r>
      <w:proofErr w:type="spellEnd"/>
      <w:r>
        <w:t xml:space="preserve"> России от 5 мая 2012 г. N 502н; наличие патологии, ограничивающей работу в отдельных отраслях пищевой промышленности, общественного питания и торговли, водопроводных сооружений, медицинских организаций и детских учреждений и др.; нарушенные функции организма и профессиональные навыки инвалидов, с ориентацией на </w:t>
      </w:r>
      <w:hyperlink r:id="rId27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Федерации, Министерства здравоохранения Российской Федерации от 31 декабря 2020 г. N 988н/1420н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осмотры", </w:t>
      </w:r>
      <w:hyperlink r:id="rId28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28 января 2021 г.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осмотры".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 xml:space="preserve">20. Согласно положениям </w:t>
      </w:r>
      <w:hyperlink r:id="rId29">
        <w:r>
          <w:rPr>
            <w:color w:val="0000FF"/>
          </w:rPr>
          <w:t>подпунктов 2</w:t>
        </w:r>
      </w:hyperlink>
      <w:r>
        <w:t xml:space="preserve"> и </w:t>
      </w:r>
      <w:hyperlink r:id="rId30">
        <w:r>
          <w:rPr>
            <w:color w:val="0000FF"/>
          </w:rPr>
          <w:t>3 пункта 2 статьи 46</w:t>
        </w:r>
      </w:hyperlink>
      <w:r>
        <w:t xml:space="preserve"> Федерального закона N 323-ФЗ при поступлении на работу в целях определения соответствия состояния здоровья работника поручаемой ему работе проводится предварительный медицинский осмотр, а также в целях динамического наблюдения за состоянием здоровья работников проводится периодический медицинский осмотр. При приеме на обучение в случае, предусмотренном </w:t>
      </w:r>
      <w:hyperlink r:id="rId31">
        <w:r>
          <w:rPr>
            <w:color w:val="0000FF"/>
          </w:rPr>
          <w:t>частью 7 статьи 55</w:t>
        </w:r>
      </w:hyperlink>
      <w:r>
        <w:t xml:space="preserve"> Федерального закона от 29 декабря 2012 г. N 273-ФЗ "Об образовании в Российской Федерации",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соответствующим должности, профессии или специальности.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 xml:space="preserve">Таким образом, допуск к осуществлению трудовой (профессиональной) деятельности работников, включая инвалидов, а также допуск к учебной деятельности при приеме на обучение в случае, предусмотренном </w:t>
      </w:r>
      <w:hyperlink r:id="rId32">
        <w:r>
          <w:rPr>
            <w:color w:val="0000FF"/>
          </w:rPr>
          <w:t>частью 7 статьи 55</w:t>
        </w:r>
      </w:hyperlink>
      <w:r>
        <w:t xml:space="preserve"> Федерального закона от 29 декабря 2012 г. N 273-ФЗ "Об образовании в Российской Федерации" и </w:t>
      </w:r>
      <w:hyperlink r:id="rId3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14 августа 2013 г. N 697 "Об утверждении перечня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специальности", включая инвалидов, определяется врачебной комиссией медицинской организации в соответствии с функцией, регламентированной </w:t>
      </w:r>
      <w:hyperlink r:id="rId34">
        <w:r>
          <w:rPr>
            <w:color w:val="0000FF"/>
          </w:rPr>
          <w:t>пунктом 4.5</w:t>
        </w:r>
      </w:hyperlink>
      <w:r>
        <w:t xml:space="preserve"> Порядка создания и деятельности врачебной комиссии медицинской организации, утвержденного приказом </w:t>
      </w:r>
      <w:proofErr w:type="spellStart"/>
      <w:r>
        <w:t>Минздравсоцразвития</w:t>
      </w:r>
      <w:proofErr w:type="spellEnd"/>
      <w:r>
        <w:t xml:space="preserve"> России от 5 мая 2012 года N 502н.</w:t>
      </w:r>
    </w:p>
    <w:p w:rsidR="004B2267" w:rsidRDefault="004B2267">
      <w:pPr>
        <w:pStyle w:val="ConsPlusNormal"/>
        <w:jc w:val="both"/>
      </w:pPr>
    </w:p>
    <w:p w:rsidR="004B2267" w:rsidRDefault="004B2267">
      <w:pPr>
        <w:pStyle w:val="ConsPlusTitle"/>
        <w:jc w:val="center"/>
        <w:outlineLvl w:val="1"/>
      </w:pPr>
      <w:r>
        <w:t>IV. Требования к созданию специальных рабочих мест</w:t>
      </w:r>
    </w:p>
    <w:p w:rsidR="004B2267" w:rsidRDefault="004B2267">
      <w:pPr>
        <w:pStyle w:val="ConsPlusNormal"/>
        <w:jc w:val="both"/>
      </w:pPr>
    </w:p>
    <w:p w:rsidR="004B2267" w:rsidRDefault="004B2267">
      <w:pPr>
        <w:pStyle w:val="ConsPlusNormal"/>
        <w:ind w:firstLine="540"/>
        <w:jc w:val="both"/>
      </w:pPr>
      <w:r>
        <w:t xml:space="preserve">21. </w:t>
      </w:r>
      <w:hyperlink r:id="rId35">
        <w:r>
          <w:rPr>
            <w:color w:val="0000FF"/>
          </w:rPr>
          <w:t>Статьей 39</w:t>
        </w:r>
      </w:hyperlink>
      <w:r>
        <w:t xml:space="preserve"> Федерального закона N 565-ФЗ определено понятие "специальные рабочие места для трудоустройства инвалидов" - рабочие места, требующие дополнительных мер по организации труда, включая адаптацию основного и вспомогательного оборудования, технического и организационного оснащения, дополнительного оснащения и обеспечения техническими приспособлениями с учетом индивидуальных возможностей инвалидов. Специальные рабочие места для трудоустройства инвалидов оснащаются (оборудуются) работодателями с учетом нарушенных функций инвалидов и ограничений их жизнедеятельности в соответствии с основными требованиями к такому оснащению (оборудованию) указанных рабочих мест, определенными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занятости населения.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 xml:space="preserve">22. Потребность в оснащении (оборудовании) специального рабочего места отражена в </w:t>
      </w:r>
      <w:hyperlink r:id="rId36">
        <w:r>
          <w:rPr>
            <w:color w:val="0000FF"/>
          </w:rPr>
          <w:t>ИПРА</w:t>
        </w:r>
      </w:hyperlink>
      <w:r>
        <w:t xml:space="preserve"> для инвалидов по зрению, по слуху, с одновременным нарушением функции зрения и слуха, с нарушением функций опорно-двигательного аппарата, в том числе передвигающихся с использованием кресла-коляски, а также с прочими нарушениями. Оборудование (оснащение) специальных рабочих мест для инвалидов, использование на рабочих местах инвалидов вспомогательных и технических средств будет способствовать обеспечению возможности беспрепятственного выполнения инвалидами трудовых операций.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 xml:space="preserve">23. </w:t>
      </w:r>
      <w:hyperlink r:id="rId37">
        <w:r>
          <w:rPr>
            <w:color w:val="0000FF"/>
          </w:rPr>
          <w:t>Требования</w:t>
        </w:r>
      </w:hyperlink>
      <w:r>
        <w:t xml:space="preserve"> к оснащению (оборудованию) специальных рабочих мест для трудоустройства инвалидов с учетом нарушенных функций и ограничений их жизнедеятельности определены приказом Министерства труда и социальной защиты Российской Федерации от 19 ноября 2013 г. N 685н "Об утверждении основных требований к оснащению (оборудованию) специальных рабочих мест для трудоустройства инвалидов с учетом нарушенных функций и ограничений их жизнедеятельности".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>Оснащение (оборудование) специальных рабочих мест для трудоустройства инвалидов осуществляется работодателем индивидуально для конкретного инвалида, а также для группы инвалидов, имеющих однотипные нарушения функций организма и ограничения жизнедеятельности, и включает в себя следующие этапы: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 xml:space="preserve">а) анализ потребностей инвалида (группы инвалидов) в </w:t>
      </w:r>
      <w:hyperlink r:id="rId38">
        <w:r>
          <w:rPr>
            <w:color w:val="0000FF"/>
          </w:rPr>
          <w:t>ИПРА</w:t>
        </w:r>
      </w:hyperlink>
      <w:r>
        <w:t>, программе реабилитации пострадавшего в результате несчастного случая на производстве и профессионального заболевания, в соответствии с характером труда инвалида, его трудовыми функциями, технологическими, психологическими и метеорологическими особенностями выполнения трудовых функций на специальном рабочем месте;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>б) формирование перечня мероприятий, направленных на оснащение (оборудование) специальных рабочих мест для трудоустройства инвалидов, включая разработку перечня основного технологического оборудования, технологической и организационной оснастки, инструментов, вспомогательного оборудования, применение которых обеспечивает реализацию инвалидом его трудовых функций;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>в) реализация перечня мероприятий, направленных на оснащение (оборудование) специальных рабочих мест для трудоустройства инвалидов, включая приобретение, монтаж и настройку основного технологического оборудования, технологической и организационной оснастки, инструментов, вспомогательного оборудования, применение которых обеспечивает реализацию инвалидом его трудовых функций.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>24. Требования к оснащению (оборудованию) специальных рабочих мест для инвалидов с учетом выполняемой трудовой функции предусматривают: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>для инвалидов по зрению - слабовидящих: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 xml:space="preserve">а) оснащение (оборудование) специального рабочего места общим и местным освещением, </w:t>
      </w:r>
      <w:r>
        <w:lastRenderedPageBreak/>
        <w:t xml:space="preserve">обеспечивающим беспрепятственное нахождение инвалидом по зрению - слабовидящим своего рабочего места и выполнение трудовых функций, </w:t>
      </w:r>
      <w:proofErr w:type="spellStart"/>
      <w:r>
        <w:t>видеоувеличителями</w:t>
      </w:r>
      <w:proofErr w:type="spellEnd"/>
      <w:r>
        <w:t>, лупами;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 xml:space="preserve">б) в случае, если трудовые функции инвалидов по зрению - слабовидящих предполагают работу с использованием компьютерной техники - оснащение (оборудование) специального рабочего места адаптированными видеодисплеями, программными средствами для </w:t>
      </w:r>
      <w:proofErr w:type="spellStart"/>
      <w:r>
        <w:t>контрастирования</w:t>
      </w:r>
      <w:proofErr w:type="spellEnd"/>
      <w:r>
        <w:t xml:space="preserve"> и укрупнения шрифта с учетом международного стандарта доступности </w:t>
      </w:r>
      <w:proofErr w:type="spellStart"/>
      <w:r>
        <w:t>веб-контента</w:t>
      </w:r>
      <w:proofErr w:type="spellEnd"/>
      <w:r>
        <w:t xml:space="preserve"> и </w:t>
      </w:r>
      <w:proofErr w:type="spellStart"/>
      <w:r>
        <w:t>веб-сервисов</w:t>
      </w:r>
      <w:proofErr w:type="spellEnd"/>
      <w:r>
        <w:t>, принтерами для печати крупным шрифтом;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>для инвалидов по зрению - слепых: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 xml:space="preserve">а) оснащение (оборудование) специального рабочего места </w:t>
      </w:r>
      <w:proofErr w:type="spellStart"/>
      <w:r>
        <w:t>тифлотехническими</w:t>
      </w:r>
      <w:proofErr w:type="spellEnd"/>
      <w:r>
        <w:t xml:space="preserve"> ориентирами и устройствами, с возможностью использования крупного рельефно-контрастного шрифта и шрифта Брайля, акустическими навигационными средствами, обеспечивающими беспрепятственное нахождение инвалидом по зрению - слепого своего рабочего места и выполнение трудовых функций;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 xml:space="preserve">б) озвучивание визуальной информации с использованием дополнительных периферийных устройств и электронных </w:t>
      </w:r>
      <w:proofErr w:type="spellStart"/>
      <w:r>
        <w:t>тифлотехнических</w:t>
      </w:r>
      <w:proofErr w:type="spellEnd"/>
      <w:r>
        <w:t xml:space="preserve"> средств функционального назначения, обеспечивающих возможность выполнения работы без зрительного контроля;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>в) оснащение (оборудование) специального рабочего места средствами для письма рельефно-точечным и плоскопечатным шрифтом, в том числе грифелями, тетрадями и блокнотами для письма рельефно-точечным шрифтом, приборами для письма шрифтом Брайля, звукозаписывающей и звуковоспроизводящей аппаратурой;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 xml:space="preserve">г) для рабочего места, предполагающего работу на компьютере - оснащение специальным компьютерным оборудованием и оргтехникой с возможностью использования крупного рельефно-контрастного шрифта и шрифта Брайля (дисплей Брайля и клавиатура Брайля), озвучивания визуальной информации на экране монитора с использованием специальных аппаратных и программных средств, в том числе, адаптированного тактильного дисплея и </w:t>
      </w:r>
      <w:proofErr w:type="spellStart"/>
      <w:r>
        <w:t>аудиодисплея</w:t>
      </w:r>
      <w:proofErr w:type="spellEnd"/>
      <w:r>
        <w:t xml:space="preserve"> (синтезатора речи);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>для инвалидов по слуху - слабослышащих предусматривают оснащение (оборудование) специального рабочего места звукоусиливающей аппаратурой, телефонами громкоговорящими;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>для инвалидов по слуху - глухих: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>а) оснащение (оборудование) специального рабочего места визуальными индикаторами, преобразующими звуковые сигналы в световые, речевые сигналы в текстовую бегущую строку, для беспрепятственного нахождения инвалидом по слуху - глухого своего рабочего места и выполнения работы;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>б) для рабочего места, предполагающего работу на компьютере - оснащение (оборудование) специального рабочего места визуальными индикаторами, преобразующими звуковые сигналы в световые, речевые сигналы в текстовую бегущую строку;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>для инвалидов с одновременным нарушением функции зрения и слуха - слепоглухих: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 xml:space="preserve">а) оснащение (оборудование) специального рабочего места тактильными </w:t>
      </w:r>
      <w:proofErr w:type="spellStart"/>
      <w:r>
        <w:t>тифлотехническими</w:t>
      </w:r>
      <w:proofErr w:type="spellEnd"/>
      <w:r>
        <w:t xml:space="preserve"> устройствами для беспрепятственного нахождения инвалидом с одновременным нарушением функции зрения и слуха - слепоглухим своего рабочего места и выполнения работы, электронными </w:t>
      </w:r>
      <w:proofErr w:type="spellStart"/>
      <w:r>
        <w:t>тифлотехническими</w:t>
      </w:r>
      <w:proofErr w:type="spellEnd"/>
      <w:r>
        <w:t xml:space="preserve"> средствами функционального назначения, обеспечивающими возможность выполнения работы без зрительного и слухового контроля;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 xml:space="preserve">б) для рабочего места, предполагающего работу на компьютере - оснащение (оборудование) специального рабочего места </w:t>
      </w:r>
      <w:proofErr w:type="spellStart"/>
      <w:r>
        <w:t>тифлотехническими</w:t>
      </w:r>
      <w:proofErr w:type="spellEnd"/>
      <w:r>
        <w:t xml:space="preserve"> устройствами, устройством телетайпной связи, подсоединяемым к </w:t>
      </w:r>
      <w:proofErr w:type="spellStart"/>
      <w:r>
        <w:t>брайлевскому</w:t>
      </w:r>
      <w:proofErr w:type="spellEnd"/>
      <w:r>
        <w:t xml:space="preserve"> дисплею, </w:t>
      </w:r>
      <w:proofErr w:type="spellStart"/>
      <w:r>
        <w:t>тифлоорганайзером</w:t>
      </w:r>
      <w:proofErr w:type="spellEnd"/>
      <w:r>
        <w:t xml:space="preserve">, с использованием дополнительных </w:t>
      </w:r>
      <w:r>
        <w:lastRenderedPageBreak/>
        <w:t xml:space="preserve">периферийных устройств и электронных </w:t>
      </w:r>
      <w:proofErr w:type="spellStart"/>
      <w:r>
        <w:t>тифлотехнических</w:t>
      </w:r>
      <w:proofErr w:type="spellEnd"/>
      <w:r>
        <w:t xml:space="preserve"> средств функционального назначения, обеспечивающими возможность выполнения работы без зрительного и слухового контроля;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 xml:space="preserve">в) предоставление работодателем по соглашению с работником возможности получения последним услуг </w:t>
      </w:r>
      <w:proofErr w:type="spellStart"/>
      <w:r>
        <w:t>тифлосурдопереводчика</w:t>
      </w:r>
      <w:proofErr w:type="spellEnd"/>
      <w:r>
        <w:t xml:space="preserve"> на специальном рабочем месте;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>для инвалидов с нарушением функций опорно-двигательного аппарата: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>а) оснащение (оборудование) специального рабочего места оборудованием, обеспечивающим реализацию эргономических принципов (максимально удобное для инвалида расположение элементов, составляющих рабочее место), механизмами и устройствами, позволяющими изменять высоту и наклон рабочей поверхности, положение сиденья рабочего стула по высоте и наклону, угол наклона спинки рабочего стула, оснащение специальным сиденьем, обеспечивающим компенсацию усилия при вставании, специальными приспособлениями для управления и обслуживания этого оборудования, а также устройствами для захвата и удержания предметов и деталей, компенсирующими полностью или частично, либо замещающими нарушения функций и (или) структур организма, а также ограничения жизнедеятельности инвалидов;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>б) для рабочего места, предполагающего работу на компьютере, оснащение (оборудование) специального рабочего места специальными механизмами и устройствами, позволяющими изменять высоту и наклон рабочей поверхности, положение сиденья рабочего стула по высоте и наклону, угол наклона спинки рабочего стула, оснащение специальным сиденьем, обеспечивающим компенсацию усилия при вставании, в случае необходимости - специальной клавиатурой, специальной компьютерной мышью различного целевого назначения;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>для инвалидов, передвигающихся на креслах-колясках: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>а) оснащение (оборудование) специального рабочего места оборудованием, обеспечивающим возможность подъезда к рабочему месту и разворота кресла-коляски. Пространство под элементами оборудования должно создавать условия подъезда и работы на кресле-коляске;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>б) для рабочего места, предполагающего работу на компьютере - оснащение (оборудование) специального рабочего места мебелью, пространство под элементами которой должно создавать условия подъезда и работы на кресле-коляске.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 xml:space="preserve">25. Перечень вспомогательных и технических средств для оборудования специальных рабочих мест для инвалидов приводится в национальном стандарте Российской Федерации </w:t>
      </w:r>
      <w:hyperlink r:id="rId39">
        <w:r>
          <w:rPr>
            <w:color w:val="0000FF"/>
          </w:rPr>
          <w:t>ГОСТ Р ИСО 9999-2019</w:t>
        </w:r>
      </w:hyperlink>
      <w:r>
        <w:t xml:space="preserve">"Вспомогательные средства для людей с ограничениями жизнедеятельности. Классификация и терминология" (утвержден и введен в действие </w:t>
      </w:r>
      <w:hyperlink r:id="rId40">
        <w:r>
          <w:rPr>
            <w:color w:val="0000FF"/>
          </w:rPr>
          <w:t>приказом</w:t>
        </w:r>
      </w:hyperlink>
      <w:r>
        <w:t xml:space="preserve"> Федерального агентства по техническому регулированию и метрологии от 29 августа 2019 г. N 586-ст).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>Кроме того, общие требования к организации рабочих мест отдельных категорий инвалидов определены в следующих национальных стандартах Российской Федерации:</w:t>
      </w:r>
    </w:p>
    <w:p w:rsidR="004B2267" w:rsidRDefault="004B2267">
      <w:pPr>
        <w:pStyle w:val="ConsPlusNormal"/>
        <w:spacing w:before="220"/>
        <w:ind w:firstLine="540"/>
        <w:jc w:val="both"/>
      </w:pPr>
      <w:hyperlink r:id="rId41">
        <w:r>
          <w:rPr>
            <w:color w:val="0000FF"/>
          </w:rPr>
          <w:t>ГОСТ Р 51645-2017</w:t>
        </w:r>
      </w:hyperlink>
      <w:r>
        <w:t xml:space="preserve"> Рабочее место для инвалида по зрению типовое специальное компьютерное. Технические требования к оборудованию и к производственной среде (утвержден и введен в действие </w:t>
      </w:r>
      <w:hyperlink r:id="rId42">
        <w:r>
          <w:rPr>
            <w:color w:val="0000FF"/>
          </w:rPr>
          <w:t>приказом</w:t>
        </w:r>
      </w:hyperlink>
      <w:r>
        <w:t xml:space="preserve"> Федерального агентства по техническому регулированию и метрологии от 17 ноября 2017 г. N 1773-ст);</w:t>
      </w:r>
    </w:p>
    <w:p w:rsidR="004B2267" w:rsidRDefault="004B2267">
      <w:pPr>
        <w:pStyle w:val="ConsPlusNormal"/>
        <w:spacing w:before="220"/>
        <w:ind w:firstLine="540"/>
        <w:jc w:val="both"/>
      </w:pPr>
      <w:hyperlink r:id="rId43">
        <w:r>
          <w:rPr>
            <w:color w:val="0000FF"/>
          </w:rPr>
          <w:t>ГОСТ Р 52874-2021</w:t>
        </w:r>
      </w:hyperlink>
      <w:r>
        <w:t xml:space="preserve"> Рабочее место для инвалидов по зрению специальное. Порядок разработки и сопровождения (утвержден и введен в действие </w:t>
      </w:r>
      <w:hyperlink r:id="rId44">
        <w:r>
          <w:rPr>
            <w:color w:val="0000FF"/>
          </w:rPr>
          <w:t>приказом</w:t>
        </w:r>
      </w:hyperlink>
      <w:r>
        <w:t xml:space="preserve"> Федерального агентства по техническому регулированию и метрологии от 6 июля 2021 г. N 625-ст);</w:t>
      </w:r>
    </w:p>
    <w:p w:rsidR="004B2267" w:rsidRDefault="004B2267">
      <w:pPr>
        <w:pStyle w:val="ConsPlusNormal"/>
        <w:spacing w:before="220"/>
        <w:ind w:firstLine="540"/>
        <w:jc w:val="both"/>
      </w:pPr>
      <w:hyperlink r:id="rId45">
        <w:r>
          <w:rPr>
            <w:color w:val="0000FF"/>
          </w:rPr>
          <w:t>ГОСТ Р 57959-2017</w:t>
        </w:r>
      </w:hyperlink>
      <w:r>
        <w:t xml:space="preserve"> Реабилитация инвалидов. Рабочее место для инвалида с поражением опорно-двигательного аппарата (утвержден и введен в действие </w:t>
      </w:r>
      <w:hyperlink r:id="rId46">
        <w:r>
          <w:rPr>
            <w:color w:val="0000FF"/>
          </w:rPr>
          <w:t>приказом</w:t>
        </w:r>
      </w:hyperlink>
      <w:r>
        <w:t xml:space="preserve"> Федерального агентства по техническому регулированию и метрологии от 17 ноября 2017 г. N 1777-ст).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lastRenderedPageBreak/>
        <w:t xml:space="preserve">26. Нуждаемость в проведении производственной адаптации (социально-психологической и (или) социально-производственной) также содержится в </w:t>
      </w:r>
      <w:hyperlink r:id="rId47">
        <w:r>
          <w:rPr>
            <w:color w:val="0000FF"/>
          </w:rPr>
          <w:t>ИПРА</w:t>
        </w:r>
      </w:hyperlink>
      <w:r>
        <w:t>, которая оценивается учреждением МСЭ по результатам проведенной экспертно-реабилитационной диагностики после установления возможности выполнения конкретным инвалидом прежней трудовой и профессиональной деятельности в измененных условиях труда, либо после установления необходимости формирования у инвалида новых трудовых и профессиональных навыков в соответствии с нарушенными функциями его организма и ограничениями жизнедеятельности.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>Производственная адаптация - деятельность по содействию приспособления инвалида к условиям профессиональной среды (социальной и производственной), содержанию, режиму, условиям, характеру профессиональной деятельности, трудовому коллективу на основе определения оптимального уровня производственных нагрузок, связанных с исполнением требований рекомендуемой профессиональной деятельности в условиях конкретного производства, в целях создания благоприятных условий для максимально эффективной реализации трудовых возможностей и реабилитационного потенциала.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>Социально-производственная адаптация может включать в себя следующие мероприятия: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>создание специально созданных условий труда;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>создание специального рабочего места;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>обеспечение рабочего места специализированным основным и вспомогательным оборудованием;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>обеспечение техническими средствами, необходимыми для эффективного выполнения профессиональной деятельности.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>Социально-психологическая адаптация предполагает социально-психологическое и социальное сопровождение в процессе закрепления инвалида на рабочем месте с использованием наставничества.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>Производственная адаптация осуществляется в том числе посредством сопровождения трудовой деятельности, путем оказания помощи при освоении и выполнении трудовых функций, адаптации в трудовом коллективе.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>Реализация мероприятий по производственной адаптации работодателями осуществляется с учетом оптимальных для инвалида с теми или иными нарушениями функций организма видов трудовой и профессиональной деятельности и видов трудовой и профессиональной деятельности, выполнение которых может быть для него затруднено, при условии возможности создания соответствующих условий труда и (или) оборудования (оснащения) рабочего места инвалида соответствующим образом.</w:t>
      </w:r>
    </w:p>
    <w:p w:rsidR="004B2267" w:rsidRDefault="004B2267">
      <w:pPr>
        <w:pStyle w:val="ConsPlusNormal"/>
        <w:jc w:val="both"/>
      </w:pPr>
    </w:p>
    <w:p w:rsidR="004B2267" w:rsidRDefault="004B2267">
      <w:pPr>
        <w:pStyle w:val="ConsPlusTitle"/>
        <w:jc w:val="center"/>
        <w:outlineLvl w:val="1"/>
      </w:pPr>
      <w:r>
        <w:t>V. Мероприятия по содействию трудоустройству инвалидов</w:t>
      </w:r>
    </w:p>
    <w:p w:rsidR="004B2267" w:rsidRDefault="004B2267">
      <w:pPr>
        <w:pStyle w:val="ConsPlusNormal"/>
        <w:jc w:val="both"/>
      </w:pPr>
    </w:p>
    <w:p w:rsidR="004B2267" w:rsidRDefault="004B2267">
      <w:pPr>
        <w:pStyle w:val="ConsPlusNormal"/>
        <w:ind w:firstLine="540"/>
        <w:jc w:val="both"/>
      </w:pPr>
      <w:r>
        <w:t xml:space="preserve">27. Мероприятия по профессиональной реабилитации или </w:t>
      </w:r>
      <w:proofErr w:type="spellStart"/>
      <w:r>
        <w:t>абилитации</w:t>
      </w:r>
      <w:proofErr w:type="spellEnd"/>
      <w:r>
        <w:t xml:space="preserve"> инвалидов реализуются в соответствии с принципами активной занятости.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 xml:space="preserve">При согласии инвалида на обращение к нему специалистов органов службы занятости в целях оказания ему содействия в трудоустройстве и подборе подходящего рабочего места, отраженном в выписке из </w:t>
      </w:r>
      <w:hyperlink r:id="rId48">
        <w:r>
          <w:rPr>
            <w:color w:val="0000FF"/>
          </w:rPr>
          <w:t>ИПРА</w:t>
        </w:r>
      </w:hyperlink>
      <w:r>
        <w:t xml:space="preserve">, специалистам службы занятости целесообразно провести анализ профессиональных и медико-социальных факторов для определения дальнейшей тактики по реализации мероприятий по профессиональной реабилитации или </w:t>
      </w:r>
      <w:proofErr w:type="spellStart"/>
      <w:r>
        <w:t>абилитации</w:t>
      </w:r>
      <w:proofErr w:type="spellEnd"/>
      <w:r>
        <w:t xml:space="preserve"> инвалида.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 xml:space="preserve">28. Если инвалид является выпускником организации, осуществляющей образовательную деятельность, то его профессиональная </w:t>
      </w:r>
      <w:proofErr w:type="spellStart"/>
      <w:r>
        <w:t>абилитация</w:t>
      </w:r>
      <w:proofErr w:type="spellEnd"/>
      <w:r>
        <w:t xml:space="preserve"> начинается с профессиональной ориентации с целью подбора сферы и вида деятельности в соответствии с его профессиональным образованием, умениями, особенностями его здоровья и ограничениями жизнедеятельности, а также содействия в приобретении практического опыта работы путем организации временного трудоустройства как на рабочем месте по квалификации, полученной в результате освоения основной профессиональной образовательной </w:t>
      </w:r>
      <w:r>
        <w:lastRenderedPageBreak/>
        <w:t>программы (по профессиям, специальностям и направлениям подготовки по соответствующим уровням профессионального образования) и (или) полученной в процессе профессионального обучения, так и на рабочем месте по освоенной области профессиональной деятельности.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 xml:space="preserve">29. Для инвалидов, не имеющих профессии, профессиональная </w:t>
      </w:r>
      <w:proofErr w:type="spellStart"/>
      <w:r>
        <w:t>абилитация</w:t>
      </w:r>
      <w:proofErr w:type="spellEnd"/>
      <w:r>
        <w:t xml:space="preserve"> начинается с профессиональной ориентации с целью выбора будущей профессии, направления профессионального образования или профессионального обучения, а также подбора подходящей образовательной организации с точки зрения доступности инфраструктуры, программ образования.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>30. Для ранее работавших инвалидов, утративших работу в связи с состоянием здоровья, первым мероприятием по содействию их трудоустройству специалистами органов службы занятости является оценка возможности возврата инвалида к прежнему виду трудовой и профессиональной деятельности (основной профессии, специальности) с измененными условиями труда.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>При невозможности работы инвалида по основной профессии проводится профессиональная ориентация с целью подбора оптимальных видов труда с учетом нарушенных функций организма и ограничений жизнедеятельности, выбора новой профессии максимально близкой по содержанию работы с доступными условиями труда. Определяются пути получения новой профессии.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>31. Для лиц, получивших инвалидность в результате ранения или травмы в ходе специальной военной операции (далее - СВО), потребность в профессиональной ориентации выявляется в процессе МСЭ при потере военной профессии, невозможности вернуться к профессии, имевшейся в мирной жизни, или отсутствии таковой до участия в СВО. Потребность в профессиональном образовании или профессиональном обучении определяется в следующих случаях: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>невозможно подобрать подходящую работу из-за отсутствия у гражданина необходимой профессиональной квалификации, отсутствия профессионального образования, профессиональной подготовки;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>необходимо изменить профессию (специальность, род занятий) в связи с отсутствием работы, отвечающей имеющимся у гражданина профессиональным навыкам;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>гражданином утрачены способности к выполнению работы по прежней профессии (специальности).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>32. Профессиональная переподготовка инвалидов вследствие военной травмы осуществляется с учетом их индивидуальных особенностей, преемственности профессионального развития человека до и после увольнения с военной службы. При подборе профессии для освоения и последующего трудоустройства необходимо учитывать, что на рынке труда наиболее благополучно чувствуют себя бывшие военнослужащие, военно-учетная специальность которых имеет прямые аналоги или родственные специальности в гражданских сферах деятельности - медицинской, юридической, финансовой, административной и т.п.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 xml:space="preserve">Органами службы занятости предоставляется мера поддержки по содействию приоритетному трудоустройству граждан, которые завершили прохождение военной службы по мобилизации или военной службы по контракту, заключенному в соответствии с </w:t>
      </w:r>
      <w:hyperlink r:id="rId49">
        <w:r>
          <w:rPr>
            <w:color w:val="0000FF"/>
          </w:rPr>
          <w:t>пунктом 7 статьи 38</w:t>
        </w:r>
      </w:hyperlink>
      <w:r>
        <w:t xml:space="preserve"> Федерального закона от 28 марта 1998 г. N 53-ФЗ "О воинской обязанности и военной службе", либо у которых прекратилось действие заключенного ими контракта о пребывании в добровольческом формировании, предусмотренном Федеральным </w:t>
      </w:r>
      <w:hyperlink r:id="rId50">
        <w:r>
          <w:rPr>
            <w:color w:val="0000FF"/>
          </w:rPr>
          <w:t>законом</w:t>
        </w:r>
      </w:hyperlink>
      <w:r>
        <w:t xml:space="preserve"> от 31 мая 1996 г. N 61-ФЗ "Об обороне", а также граждан, относящихся к членам их семей в соответствии с </w:t>
      </w:r>
      <w:hyperlink r:id="rId51">
        <w:r>
          <w:rPr>
            <w:color w:val="0000FF"/>
          </w:rPr>
          <w:t>пунктами 5</w:t>
        </w:r>
      </w:hyperlink>
      <w:r>
        <w:t xml:space="preserve"> и </w:t>
      </w:r>
      <w:hyperlink r:id="rId52">
        <w:r>
          <w:rPr>
            <w:color w:val="0000FF"/>
          </w:rPr>
          <w:t>5.1 статьи 2</w:t>
        </w:r>
      </w:hyperlink>
      <w:r>
        <w:t xml:space="preserve"> Федерального закона от 27 мая 1998 г. N 76-ФЗ "О статусе военнослужащих".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 xml:space="preserve">33. В соответствии с Федеральным </w:t>
      </w:r>
      <w:hyperlink r:id="rId53">
        <w:r>
          <w:rPr>
            <w:color w:val="0000FF"/>
          </w:rPr>
          <w:t>законом</w:t>
        </w:r>
      </w:hyperlink>
      <w:r>
        <w:t xml:space="preserve"> N 565-ФЗ в целях трудоустройства незанятых инвалидов, органы службы занятости при взаимодействии с работодателями организуют сопровождение при содействии занятости инвалидов, нуждающихся в данном сопровождении - оказание индивидуальной помощи незанятому инвалиду при его трудоустройстве, в том числе создание условий для осуществления им трудовой деятельности и ускорения его профессиональной адаптации на рабочем месте, а также </w:t>
      </w:r>
      <w:r>
        <w:lastRenderedPageBreak/>
        <w:t>формирование пути его передвижения до места работы и обратно и по территории работодателя.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 xml:space="preserve">34. В целях охвата всех категорий инвалидов полезной занятостью, включения их в активную деятельность в соответствии с </w:t>
      </w:r>
      <w:hyperlink r:id="rId54">
        <w:r>
          <w:rPr>
            <w:color w:val="0000FF"/>
          </w:rPr>
          <w:t>Концепцией</w:t>
        </w:r>
      </w:hyperlink>
      <w:r>
        <w:t xml:space="preserve"> и Федеральным </w:t>
      </w:r>
      <w:hyperlink r:id="rId55">
        <w:r>
          <w:rPr>
            <w:color w:val="0000FF"/>
          </w:rPr>
          <w:t>законом</w:t>
        </w:r>
      </w:hyperlink>
      <w:r>
        <w:t xml:space="preserve"> N 181-ФЗ вводятся новые виды занятости, такие как сопровождаемая трудовая деятельность (трудовой деятельности инвалидов трудоспособного возраста, в том числе на специальных рабочих местах, осуществляемой с помощью других лиц) и социальная занятость инвалидов (деятельность инвалидов, не являющихся занятыми в соответствии с законодательством Российской Федерации о занятости населения в связи с имеющимися у них значительно выраженными ограничениями способности к трудовой деятельности и способных к осуществлению несложных (простых) видов деятельности исключительно с помощью других лиц). Социальная занятость инвалидов направлена на социальную адаптацию и вовлеченность инвалидов в жизнь общества, осуществляется с согласия инвалидов на возмездной или безвозмездной основе.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>35. Для инвалидов с третьей степенью ограничения способности к трудовой деятельности при выраженной мотивации для осуществления трудовой деятельности при благоприятном трудовом прогнозе подбор профессий, должностей и видов работ производится индивидуально с учетом нуждаемости инвалида в значительной помощи других лиц при осуществлении сопровождаемой трудовой деятельности или социальной занятости.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 xml:space="preserve">В целях подбора профессии для профессионального образования, профессиональной подготовки и последующего трудоустройства может быть использован </w:t>
      </w:r>
      <w:hyperlink r:id="rId56">
        <w:r>
          <w:rPr>
            <w:color w:val="0000FF"/>
          </w:rPr>
          <w:t>список</w:t>
        </w:r>
      </w:hyperlink>
      <w:r>
        <w:t xml:space="preserve"> наиболее востребованных на рынке труда, новых и перспективных профессий, требующих среднего профессионального образования, утвержденный приказом Министерства труда и социальной защиты Российской Федерации от 30 декабря 2022 г. N 831, а также </w:t>
      </w:r>
      <w:hyperlink r:id="rId57">
        <w:r>
          <w:rPr>
            <w:color w:val="0000FF"/>
          </w:rPr>
          <w:t>перечень</w:t>
        </w:r>
      </w:hyperlink>
      <w:r>
        <w:t xml:space="preserve"> профессий и специальностей среднего профессионального образования, необходимых для применения в области реализации приоритетных направлений модернизации и технологического развития экономики Российской Федерации, утвержденный распоряжением Правительства Российской Федерации от 3 сентября 2021 г. N 2443-р.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 xml:space="preserve">Кроме того, можно ориентироваться на актуальные перечни новых и перспективных профессий, таких как Государственный информационный ресурс "Справочник профессий", Альманах "Атлас доступных профессий. Региональный опыт" (ФГБОУ ДПО "Институт развития профессионального образования"), Атлас профессий будущего от </w:t>
      </w:r>
      <w:proofErr w:type="spellStart"/>
      <w:r>
        <w:t>Сбера</w:t>
      </w:r>
      <w:proofErr w:type="spellEnd"/>
      <w:r>
        <w:t xml:space="preserve"> и НИУ ВШЭ; Лучшие профессии на сайте Центра профориентации </w:t>
      </w:r>
      <w:proofErr w:type="spellStart"/>
      <w:r>
        <w:t>ПрофГид</w:t>
      </w:r>
      <w:proofErr w:type="spellEnd"/>
      <w:r>
        <w:t>; перечень топ вакансий на рынке труда региона и др.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 xml:space="preserve">36. Общие характеристики видов трудовой деятельности, оптимальные для инвалидов при различных нарушениях функций организма, и видов трудовой деятельности, выполнение которых может быть для инвалидов при данных нарушениях затруднено, приведены в </w:t>
      </w:r>
      <w:hyperlink w:anchor="P294">
        <w:r>
          <w:rPr>
            <w:color w:val="0000FF"/>
          </w:rPr>
          <w:t>приложении N 2</w:t>
        </w:r>
      </w:hyperlink>
      <w:r>
        <w:t xml:space="preserve"> к Методическим рекомендациям.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 xml:space="preserve">37. Дополнительно к стойким нарушениям функций организма инвалидов, вызванных нарушением его здоровья, перечисленных в </w:t>
      </w:r>
      <w:hyperlink r:id="rId58">
        <w:r>
          <w:rPr>
            <w:color w:val="0000FF"/>
          </w:rPr>
          <w:t>ИПРА</w:t>
        </w:r>
      </w:hyperlink>
      <w:r>
        <w:t xml:space="preserve"> в рекомендациях о противопоказанных видах трудовой деятельности, приводятся оптимальные виды труда для инвалидов с нарушениями психических функций (без интеллектуальных нарушений), с нарушениями коммуникации (расстройствами </w:t>
      </w:r>
      <w:proofErr w:type="spellStart"/>
      <w:r>
        <w:t>аутистического</w:t>
      </w:r>
      <w:proofErr w:type="spellEnd"/>
      <w:r>
        <w:t xml:space="preserve"> спектра без интеллектуальных нарушений), с выраженными и значительно выраженными множественными нарушениями, значительно выраженными нарушениями интеллектуальных функций (при третьей степени ограничения способности к труду) и виды трудовой деятельности, выполнение которых может быть при данных нарушениях затруднено.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>38. Допускаются и другие характеристики видов трудовой деятельности в зависимости от состояния здоровья, стойких нарушений функций организма, ограничений жизнедеятельности, группы инвалидности (категории "ребенок-инвалид"), основной профессии (специальности), рабочего места, на которое трудоустраивается (трудоустроен) конкретный инвалид и иных факторов.</w:t>
      </w:r>
    </w:p>
    <w:p w:rsidR="004B2267" w:rsidRDefault="004B2267">
      <w:pPr>
        <w:pStyle w:val="ConsPlusNormal"/>
        <w:jc w:val="both"/>
      </w:pPr>
    </w:p>
    <w:p w:rsidR="004B2267" w:rsidRDefault="004B2267">
      <w:pPr>
        <w:pStyle w:val="ConsPlusNormal"/>
        <w:jc w:val="both"/>
      </w:pPr>
    </w:p>
    <w:p w:rsidR="004B2267" w:rsidRDefault="004B2267">
      <w:pPr>
        <w:pStyle w:val="ConsPlusNormal"/>
        <w:jc w:val="both"/>
      </w:pPr>
    </w:p>
    <w:p w:rsidR="004B2267" w:rsidRDefault="004B2267">
      <w:pPr>
        <w:pStyle w:val="ConsPlusNormal"/>
        <w:jc w:val="both"/>
      </w:pPr>
    </w:p>
    <w:p w:rsidR="004B2267" w:rsidRDefault="004B2267">
      <w:pPr>
        <w:pStyle w:val="ConsPlusNormal"/>
        <w:jc w:val="both"/>
      </w:pPr>
    </w:p>
    <w:p w:rsidR="004B2267" w:rsidRDefault="004B2267">
      <w:pPr>
        <w:pStyle w:val="ConsPlusNormal"/>
        <w:jc w:val="right"/>
        <w:outlineLvl w:val="1"/>
      </w:pPr>
      <w:r>
        <w:t>Приложение N 1</w:t>
      </w:r>
    </w:p>
    <w:p w:rsidR="004B2267" w:rsidRDefault="004B2267">
      <w:pPr>
        <w:pStyle w:val="ConsPlusNormal"/>
        <w:jc w:val="right"/>
      </w:pPr>
      <w:r>
        <w:t>к методическим рекомендациям</w:t>
      </w:r>
    </w:p>
    <w:p w:rsidR="004B2267" w:rsidRDefault="004B2267">
      <w:pPr>
        <w:pStyle w:val="ConsPlusNormal"/>
        <w:jc w:val="right"/>
      </w:pPr>
      <w:r>
        <w:t>по подбору рекомендуемых видов трудовой</w:t>
      </w:r>
    </w:p>
    <w:p w:rsidR="004B2267" w:rsidRDefault="004B2267">
      <w:pPr>
        <w:pStyle w:val="ConsPlusNormal"/>
        <w:jc w:val="right"/>
      </w:pPr>
      <w:r>
        <w:t>и профессиональной деятельности инвалидам</w:t>
      </w:r>
    </w:p>
    <w:p w:rsidR="004B2267" w:rsidRDefault="004B2267">
      <w:pPr>
        <w:pStyle w:val="ConsPlusNormal"/>
        <w:jc w:val="right"/>
      </w:pPr>
      <w:r>
        <w:t>с учетом нарушенных функций организма</w:t>
      </w:r>
    </w:p>
    <w:p w:rsidR="004B2267" w:rsidRDefault="004B2267">
      <w:pPr>
        <w:pStyle w:val="ConsPlusNormal"/>
        <w:jc w:val="right"/>
      </w:pPr>
      <w:r>
        <w:t>и ограничений их жизнедеятельности,</w:t>
      </w:r>
    </w:p>
    <w:p w:rsidR="004B2267" w:rsidRDefault="004B2267">
      <w:pPr>
        <w:pStyle w:val="ConsPlusNormal"/>
        <w:jc w:val="right"/>
      </w:pPr>
      <w:r>
        <w:t>утвержденным приказом Министерства труда</w:t>
      </w:r>
    </w:p>
    <w:p w:rsidR="004B2267" w:rsidRDefault="004B2267">
      <w:pPr>
        <w:pStyle w:val="ConsPlusNormal"/>
        <w:jc w:val="right"/>
      </w:pPr>
      <w:r>
        <w:t>и социальной защиты Российской Федерации</w:t>
      </w:r>
    </w:p>
    <w:p w:rsidR="004B2267" w:rsidRDefault="004B2267">
      <w:pPr>
        <w:pStyle w:val="ConsPlusNormal"/>
        <w:jc w:val="right"/>
      </w:pPr>
      <w:r>
        <w:t>от 1 октября 2024 г. N 518</w:t>
      </w:r>
    </w:p>
    <w:p w:rsidR="004B2267" w:rsidRDefault="004B2267">
      <w:pPr>
        <w:pStyle w:val="ConsPlusNormal"/>
        <w:jc w:val="both"/>
      </w:pPr>
    </w:p>
    <w:p w:rsidR="004B2267" w:rsidRDefault="004B2267">
      <w:pPr>
        <w:pStyle w:val="ConsPlusTitle"/>
        <w:jc w:val="center"/>
      </w:pPr>
      <w:bookmarkStart w:id="1" w:name="P241"/>
      <w:bookmarkEnd w:id="1"/>
      <w:r>
        <w:t>ПЕРЕЧЕНЬ</w:t>
      </w:r>
    </w:p>
    <w:p w:rsidR="004B2267" w:rsidRDefault="004B2267">
      <w:pPr>
        <w:pStyle w:val="ConsPlusTitle"/>
        <w:jc w:val="center"/>
      </w:pPr>
      <w:r>
        <w:t>НОРМАТИВНЫХ ПРАВОВЫХ АКТОВ, С УЧЕТОМ КОТОРЫХ РАЗРАБОТАНЫ</w:t>
      </w:r>
    </w:p>
    <w:p w:rsidR="004B2267" w:rsidRDefault="004B2267">
      <w:pPr>
        <w:pStyle w:val="ConsPlusTitle"/>
        <w:jc w:val="center"/>
      </w:pPr>
      <w:r>
        <w:t>МЕТОДИЧЕСКИЕ РЕКОМЕНДАЦИИ ПО ПОДБОРУ РЕКОМЕНДУЕМЫХ ВИДОВ</w:t>
      </w:r>
    </w:p>
    <w:p w:rsidR="004B2267" w:rsidRDefault="004B2267">
      <w:pPr>
        <w:pStyle w:val="ConsPlusTitle"/>
        <w:jc w:val="center"/>
      </w:pPr>
      <w:r>
        <w:t>ТРУДОВОЙ И ПРОФЕССИОНАЛЬНОЙ ДЕЯТЕЛЬНОСТИ ИНВАЛИДАМ С УЧЕТОМ</w:t>
      </w:r>
    </w:p>
    <w:p w:rsidR="004B2267" w:rsidRDefault="004B2267">
      <w:pPr>
        <w:pStyle w:val="ConsPlusTitle"/>
        <w:jc w:val="center"/>
      </w:pPr>
      <w:r>
        <w:t>НАРУШЕННЫХ ФУНКЦИЙ ОРГАНИЗМА И ОГРАНИЧЕНИЙ</w:t>
      </w:r>
    </w:p>
    <w:p w:rsidR="004B2267" w:rsidRDefault="004B2267">
      <w:pPr>
        <w:pStyle w:val="ConsPlusTitle"/>
        <w:jc w:val="center"/>
      </w:pPr>
      <w:r>
        <w:t>ИХ ЖИЗНЕДЕЯТЕЛЬНОСТИ</w:t>
      </w:r>
    </w:p>
    <w:p w:rsidR="004B2267" w:rsidRDefault="004B2267">
      <w:pPr>
        <w:pStyle w:val="ConsPlusNormal"/>
        <w:jc w:val="both"/>
      </w:pPr>
    </w:p>
    <w:p w:rsidR="004B2267" w:rsidRDefault="004B2267">
      <w:pPr>
        <w:pStyle w:val="ConsPlusNormal"/>
        <w:ind w:firstLine="540"/>
        <w:jc w:val="both"/>
      </w:pPr>
      <w:r>
        <w:t xml:space="preserve">1. </w:t>
      </w:r>
      <w:hyperlink r:id="rId59">
        <w:r>
          <w:rPr>
            <w:color w:val="0000FF"/>
          </w:rPr>
          <w:t>Закон</w:t>
        </w:r>
      </w:hyperlink>
      <w:r>
        <w:t xml:space="preserve"> Российской Федерации от 19 апреля 1991 г. N 1032-1 "О занятости населения в Российской Федерации";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 xml:space="preserve">2. </w:t>
      </w:r>
      <w:hyperlink r:id="rId60">
        <w:r>
          <w:rPr>
            <w:color w:val="0000FF"/>
          </w:rPr>
          <w:t>Закон</w:t>
        </w:r>
      </w:hyperlink>
      <w:r>
        <w:t xml:space="preserve"> Российской Федерации от 2 июля 1992 г. N 3185-1 "О психиатрической помощи и гарантиях прав граждан при ее оказании";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 xml:space="preserve">3. Федеральный </w:t>
      </w:r>
      <w:hyperlink r:id="rId61">
        <w:r>
          <w:rPr>
            <w:color w:val="0000FF"/>
          </w:rPr>
          <w:t>закон</w:t>
        </w:r>
      </w:hyperlink>
      <w:r>
        <w:t xml:space="preserve"> от 24 ноября 1995 г. N 181-ФЗ "О социальной защите инвалидов в Российской Федерации";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 xml:space="preserve">4. Федеральный </w:t>
      </w:r>
      <w:hyperlink r:id="rId62">
        <w:r>
          <w:rPr>
            <w:color w:val="0000FF"/>
          </w:rPr>
          <w:t>закон</w:t>
        </w:r>
      </w:hyperlink>
      <w:r>
        <w:t xml:space="preserve"> от 31 мая 1996 г. N 61-ФЗ "Об обороне";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 xml:space="preserve">5. Федеральный </w:t>
      </w:r>
      <w:hyperlink r:id="rId63">
        <w:r>
          <w:rPr>
            <w:color w:val="0000FF"/>
          </w:rPr>
          <w:t>закон</w:t>
        </w:r>
      </w:hyperlink>
      <w:r>
        <w:t xml:space="preserve"> от 28 марта 1998 г. N 53-ФЗ "О воинской обязанности и военной службе";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 xml:space="preserve">6. Федеральный </w:t>
      </w:r>
      <w:hyperlink r:id="rId64">
        <w:r>
          <w:rPr>
            <w:color w:val="0000FF"/>
          </w:rPr>
          <w:t>закон</w:t>
        </w:r>
      </w:hyperlink>
      <w:r>
        <w:t xml:space="preserve"> от 27 мая 1998 г. N 76-ФЗ "О статусе военнослужащих";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 xml:space="preserve">7. Трудовой </w:t>
      </w:r>
      <w:hyperlink r:id="rId65">
        <w:r>
          <w:rPr>
            <w:color w:val="0000FF"/>
          </w:rPr>
          <w:t>кодекс</w:t>
        </w:r>
      </w:hyperlink>
      <w:r>
        <w:t xml:space="preserve"> Российской Федерации;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 xml:space="preserve">8. </w:t>
      </w:r>
      <w:hyperlink r:id="rId66">
        <w:r>
          <w:rPr>
            <w:color w:val="0000FF"/>
          </w:rPr>
          <w:t>Конвенция</w:t>
        </w:r>
      </w:hyperlink>
      <w:r>
        <w:t xml:space="preserve"> ООН "О правах инвалидов" от 13 декабря 2006 г.;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 xml:space="preserve">9. Федеральный </w:t>
      </w:r>
      <w:hyperlink r:id="rId67">
        <w:r>
          <w:rPr>
            <w:color w:val="0000FF"/>
          </w:rPr>
          <w:t>закон</w:t>
        </w:r>
      </w:hyperlink>
      <w:r>
        <w:t xml:space="preserve"> от 21 ноября 2011 г. N 323-ФЗ "Об основах охраны здоровья граждан в Российской Федерации";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 xml:space="preserve">10. Федеральный </w:t>
      </w:r>
      <w:hyperlink r:id="rId68">
        <w:r>
          <w:rPr>
            <w:color w:val="0000FF"/>
          </w:rPr>
          <w:t>закон</w:t>
        </w:r>
      </w:hyperlink>
      <w:r>
        <w:t xml:space="preserve"> от 28 декабря 2013 г. N 426-ФЗ "О специальной оценке условий труда";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 xml:space="preserve">11. Федеральный </w:t>
      </w:r>
      <w:hyperlink r:id="rId69">
        <w:r>
          <w:rPr>
            <w:color w:val="0000FF"/>
          </w:rPr>
          <w:t>закон</w:t>
        </w:r>
      </w:hyperlink>
      <w:r>
        <w:t xml:space="preserve"> от 12 декабря 2023 г. N 565-ФЗ "О занятости населения в Российской Федерации";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 xml:space="preserve">12. </w:t>
      </w:r>
      <w:hyperlink r:id="rId70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февраля 2000 г. N 163 "Об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лет";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 xml:space="preserve">13. </w:t>
      </w:r>
      <w:hyperlink r:id="rId7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14 марта 2022 г. N 366 "Об утверждении Правил выполнения работодателем квоты для приема на работу инвалидов при оформлении трудовых отношений с инвалидом на любое рабочее место";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 xml:space="preserve">14. </w:t>
      </w:r>
      <w:hyperlink r:id="rId72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3 сентября 2021 г. N 2443-р "Об утверждении перечня профессий и специальностей среднего профессионального образования, </w:t>
      </w:r>
      <w:r>
        <w:lastRenderedPageBreak/>
        <w:t>необходимых для применения в области реализации приоритетных направлений модернизации и технологического развития экономики Российской Федерации";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 xml:space="preserve">15. </w:t>
      </w:r>
      <w:hyperlink r:id="rId73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18 декабря 2021 г. N 3711-р "Об утверждении Концепции развития в Российской Федерации системы комплексной реабилитации и </w:t>
      </w:r>
      <w:proofErr w:type="spellStart"/>
      <w:r>
        <w:t>абилитации</w:t>
      </w:r>
      <w:proofErr w:type="spellEnd"/>
      <w:r>
        <w:t xml:space="preserve"> инвалидов, в том числе детей-инвалидов, на период до 2025 года";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 xml:space="preserve">16. Национальный стандарт Российской Федерации </w:t>
      </w:r>
      <w:hyperlink r:id="rId74">
        <w:r>
          <w:rPr>
            <w:color w:val="0000FF"/>
          </w:rPr>
          <w:t>ГОСТ Р 51645-2017</w:t>
        </w:r>
      </w:hyperlink>
      <w:r>
        <w:t xml:space="preserve">"Рабочее место для инвалида по зрению типовое специальное компьютерное. Технические требования к оборудованию и к производственной среде" (утвержден и введен в действие </w:t>
      </w:r>
      <w:hyperlink r:id="rId75">
        <w:r>
          <w:rPr>
            <w:color w:val="0000FF"/>
          </w:rPr>
          <w:t>приказом</w:t>
        </w:r>
      </w:hyperlink>
      <w:r>
        <w:t xml:space="preserve"> Федерального агентства по техническому регулированию и метрологии от 17 ноября 2017 г. N 1773-ст);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 xml:space="preserve">17. Национальный стандарт Российской Федерации </w:t>
      </w:r>
      <w:hyperlink r:id="rId76">
        <w:r>
          <w:rPr>
            <w:color w:val="0000FF"/>
          </w:rPr>
          <w:t>ГОСТ Р 57958-2017</w:t>
        </w:r>
      </w:hyperlink>
      <w:r>
        <w:t xml:space="preserve">"Условия труда инвалидов. Требования доступности и безопасности" (утвержден и введен в действие </w:t>
      </w:r>
      <w:hyperlink r:id="rId77">
        <w:r>
          <w:rPr>
            <w:color w:val="0000FF"/>
          </w:rPr>
          <w:t>приказом</w:t>
        </w:r>
      </w:hyperlink>
      <w:r>
        <w:t xml:space="preserve"> Федерального агентства по техническому регулированию и метрологии от 17 ноября 2017 г. N 1776-ст);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 xml:space="preserve">18. Национальный стандарт Российской Федерации </w:t>
      </w:r>
      <w:hyperlink r:id="rId78">
        <w:r>
          <w:rPr>
            <w:color w:val="0000FF"/>
          </w:rPr>
          <w:t>ГОСТ Р 57959-2017</w:t>
        </w:r>
      </w:hyperlink>
      <w:r>
        <w:t xml:space="preserve">"Реабилитация инвалидов. Рабочее место для инвалида с поражением опорно-двигательного аппарата" (утвержден и введен в действие </w:t>
      </w:r>
      <w:hyperlink r:id="rId79">
        <w:r>
          <w:rPr>
            <w:color w:val="0000FF"/>
          </w:rPr>
          <w:t>приказом</w:t>
        </w:r>
      </w:hyperlink>
      <w:r>
        <w:t xml:space="preserve"> Федерального агентства по техническому регулированию и метрологии от 17 ноября 2017 г. N 1777-ст);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 xml:space="preserve">19. Национальный стандарт Российской Федерации </w:t>
      </w:r>
      <w:hyperlink r:id="rId80">
        <w:r>
          <w:rPr>
            <w:color w:val="0000FF"/>
          </w:rPr>
          <w:t>ГОСТ Р ИСО 9999-2019</w:t>
        </w:r>
      </w:hyperlink>
      <w:r>
        <w:t xml:space="preserve">"Вспомогательные средства для людей с ограничениями жизнедеятельности. Классификация и терминология" (утвержден и введен в действие </w:t>
      </w:r>
      <w:hyperlink r:id="rId81">
        <w:r>
          <w:rPr>
            <w:color w:val="0000FF"/>
          </w:rPr>
          <w:t>приказом</w:t>
        </w:r>
      </w:hyperlink>
      <w:r>
        <w:t xml:space="preserve"> Федерального агентства по техническому регулированию и метрологии от 29 августа 2019 г. N 586-ст);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 xml:space="preserve">20. Национальный стандарт Российской Федерации </w:t>
      </w:r>
      <w:hyperlink r:id="rId82">
        <w:r>
          <w:rPr>
            <w:color w:val="0000FF"/>
          </w:rPr>
          <w:t>ГОСТ Р 52874-2021</w:t>
        </w:r>
      </w:hyperlink>
      <w:r>
        <w:t xml:space="preserve">"Рабочее место для инвалидов по зрению специальное. Порядок разработки и сопровождения" (утвержден и введен в действие </w:t>
      </w:r>
      <w:hyperlink r:id="rId83">
        <w:r>
          <w:rPr>
            <w:color w:val="0000FF"/>
          </w:rPr>
          <w:t>приказом</w:t>
        </w:r>
      </w:hyperlink>
      <w:r>
        <w:t xml:space="preserve"> Федерального агентства по техническому регулированию и метрологии от 6 июля 2021 г. N 625-ст);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 xml:space="preserve">21. Общероссийский </w:t>
      </w:r>
      <w:hyperlink r:id="rId84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 (ОКПДТР), принятый постановлением Госстандарта Российской Федерации от 26 декабря 1994 г. N 367;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 xml:space="preserve">22. </w:t>
      </w:r>
      <w:hyperlink r:id="rId85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Минздравсоцразвития</w:t>
      </w:r>
      <w:proofErr w:type="spellEnd"/>
      <w:r>
        <w:t xml:space="preserve"> России от 5 мая 2012 г. N 502н "Об утверждении порядка создания и деятельности врачебной комиссии медицинской организации";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 xml:space="preserve">23. </w:t>
      </w:r>
      <w:hyperlink r:id="rId86">
        <w:r>
          <w:rPr>
            <w:color w:val="0000FF"/>
          </w:rPr>
          <w:t>приказ</w:t>
        </w:r>
      </w:hyperlink>
      <w:r>
        <w:t xml:space="preserve"> Минтруда России от 19 ноября 2013 г. N 685н "Об утверждении основных требований к оснащению (оборудованию) специальных рабочих мест для трудоустройства инвалидов с учетом нарушенных функций и ограничений их жизнедеятельности";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 xml:space="preserve">24. </w:t>
      </w:r>
      <w:hyperlink r:id="rId87">
        <w:r>
          <w:rPr>
            <w:color w:val="0000FF"/>
          </w:rPr>
          <w:t>ОК 010-2014 (МСКЗ-08)</w:t>
        </w:r>
      </w:hyperlink>
      <w:r>
        <w:t xml:space="preserve">. Общероссийский классификатор занятий (принят и введен в действие </w:t>
      </w:r>
      <w:hyperlink r:id="rId88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Росстандарта</w:t>
      </w:r>
      <w:proofErr w:type="spellEnd"/>
      <w:r>
        <w:t xml:space="preserve"> от 12 декабря 2014 г. N 2020-ст);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 xml:space="preserve">25. </w:t>
      </w:r>
      <w:hyperlink r:id="rId89">
        <w:r>
          <w:rPr>
            <w:color w:val="0000FF"/>
          </w:rPr>
          <w:t>приказ</w:t>
        </w:r>
      </w:hyperlink>
      <w:r>
        <w:t xml:space="preserve"> Минздрава России от 5 мая 2016 г. N 282н "Об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работ";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 xml:space="preserve">26. </w:t>
      </w:r>
      <w:hyperlink r:id="rId90">
        <w:r>
          <w:rPr>
            <w:color w:val="0000FF"/>
          </w:rPr>
          <w:t>приказ</w:t>
        </w:r>
      </w:hyperlink>
      <w:r>
        <w:t xml:space="preserve"> Минтруда России от 1 февраля 2018 г. N 46 "Об утверждении методических рекомендаций для специалистов органов службы занятости населения по организации работы с инвалидами, в том числе по оценке значимости нарушенных функций организма инвалида для выполнения трудовых функций";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 xml:space="preserve">27. </w:t>
      </w:r>
      <w:hyperlink r:id="rId91">
        <w:r>
          <w:rPr>
            <w:color w:val="0000FF"/>
          </w:rPr>
          <w:t>приказ</w:t>
        </w:r>
      </w:hyperlink>
      <w:r>
        <w:t xml:space="preserve"> Минтруда России и Минздрава России от 31 декабря 2020 г. N 988н/1420н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осмотры";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lastRenderedPageBreak/>
        <w:t xml:space="preserve">28. </w:t>
      </w:r>
      <w:hyperlink r:id="rId92">
        <w:r>
          <w:rPr>
            <w:color w:val="0000FF"/>
          </w:rPr>
          <w:t>приказ</w:t>
        </w:r>
      </w:hyperlink>
      <w:r>
        <w:t xml:space="preserve"> Минздрава России от 28 января 2021 г.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осмотры";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 xml:space="preserve">29. </w:t>
      </w:r>
      <w:hyperlink r:id="rId93">
        <w:r>
          <w:rPr>
            <w:color w:val="0000FF"/>
          </w:rPr>
          <w:t>приказ</w:t>
        </w:r>
      </w:hyperlink>
      <w:r>
        <w:t xml:space="preserve"> Минтруда России от 30 декабря 2022 г. N 831 "Об утверждении списка наиболее востребованных на рынке труда, новых и перспективных профессий, требующих среднего профессионального образования";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 xml:space="preserve">30. </w:t>
      </w:r>
      <w:hyperlink r:id="rId94">
        <w:r>
          <w:rPr>
            <w:color w:val="0000FF"/>
          </w:rPr>
          <w:t>приказ</w:t>
        </w:r>
      </w:hyperlink>
      <w:r>
        <w:t xml:space="preserve"> Минтруда России от 26 июня 2023 г. N 545н "Об утверждении Порядка разработки и реализации индивидуальной программы реабилитации или </w:t>
      </w:r>
      <w:proofErr w:type="spellStart"/>
      <w:r>
        <w:t>абилитации</w:t>
      </w:r>
      <w:proofErr w:type="spellEnd"/>
      <w:r>
        <w:t xml:space="preserve"> инвалида, индивидуальной программы реабилитации или </w:t>
      </w:r>
      <w:proofErr w:type="spellStart"/>
      <w:r>
        <w:t>абилитации</w:t>
      </w:r>
      <w:proofErr w:type="spellEnd"/>
      <w:r>
        <w:t xml:space="preserve"> ребенка-инвалида, выдаваемых федеральными учреждениями медико-социальной экспертизы, и их форм";</w:t>
      </w:r>
    </w:p>
    <w:p w:rsidR="004B2267" w:rsidRDefault="004B2267">
      <w:pPr>
        <w:pStyle w:val="ConsPlusNormal"/>
        <w:spacing w:before="220"/>
        <w:ind w:firstLine="540"/>
        <w:jc w:val="both"/>
      </w:pPr>
      <w:r>
        <w:t xml:space="preserve">31. </w:t>
      </w:r>
      <w:hyperlink r:id="rId95">
        <w:r>
          <w:rPr>
            <w:color w:val="0000FF"/>
          </w:rPr>
          <w:t>приказ</w:t>
        </w:r>
      </w:hyperlink>
      <w:r>
        <w:t xml:space="preserve"> Минтруда России от 21 ноября 2023 г. N 817н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заполнению".</w:t>
      </w:r>
    </w:p>
    <w:p w:rsidR="004B2267" w:rsidRDefault="004B2267">
      <w:pPr>
        <w:pStyle w:val="ConsPlusNormal"/>
        <w:jc w:val="both"/>
      </w:pPr>
    </w:p>
    <w:p w:rsidR="004B2267" w:rsidRDefault="004B2267">
      <w:pPr>
        <w:pStyle w:val="ConsPlusNormal"/>
        <w:jc w:val="both"/>
      </w:pPr>
    </w:p>
    <w:p w:rsidR="004B2267" w:rsidRDefault="004B2267">
      <w:pPr>
        <w:pStyle w:val="ConsPlusNormal"/>
        <w:jc w:val="both"/>
      </w:pPr>
    </w:p>
    <w:p w:rsidR="004B2267" w:rsidRDefault="004B2267">
      <w:pPr>
        <w:pStyle w:val="ConsPlusNormal"/>
        <w:jc w:val="both"/>
      </w:pPr>
    </w:p>
    <w:p w:rsidR="004B2267" w:rsidRDefault="004B2267">
      <w:pPr>
        <w:pStyle w:val="ConsPlusNormal"/>
        <w:jc w:val="both"/>
      </w:pPr>
    </w:p>
    <w:p w:rsidR="004B2267" w:rsidRDefault="004B2267">
      <w:pPr>
        <w:pStyle w:val="ConsPlusNormal"/>
        <w:jc w:val="right"/>
        <w:outlineLvl w:val="1"/>
      </w:pPr>
      <w:r>
        <w:t>Приложение N 2</w:t>
      </w:r>
    </w:p>
    <w:p w:rsidR="004B2267" w:rsidRDefault="004B2267">
      <w:pPr>
        <w:pStyle w:val="ConsPlusNormal"/>
        <w:jc w:val="right"/>
      </w:pPr>
      <w:r>
        <w:t>к методическим рекомендации</w:t>
      </w:r>
    </w:p>
    <w:p w:rsidR="004B2267" w:rsidRDefault="004B2267">
      <w:pPr>
        <w:pStyle w:val="ConsPlusNormal"/>
        <w:jc w:val="right"/>
      </w:pPr>
      <w:r>
        <w:t>по подбору рекомендуемых видов трудовой</w:t>
      </w:r>
    </w:p>
    <w:p w:rsidR="004B2267" w:rsidRDefault="004B2267">
      <w:pPr>
        <w:pStyle w:val="ConsPlusNormal"/>
        <w:jc w:val="right"/>
      </w:pPr>
      <w:r>
        <w:t>и профессиональной деятельности инвалидам</w:t>
      </w:r>
    </w:p>
    <w:p w:rsidR="004B2267" w:rsidRDefault="004B2267">
      <w:pPr>
        <w:pStyle w:val="ConsPlusNormal"/>
        <w:jc w:val="right"/>
      </w:pPr>
      <w:r>
        <w:t>с учетом нарушенных функций организма</w:t>
      </w:r>
    </w:p>
    <w:p w:rsidR="004B2267" w:rsidRDefault="004B2267">
      <w:pPr>
        <w:pStyle w:val="ConsPlusNormal"/>
        <w:jc w:val="right"/>
      </w:pPr>
      <w:r>
        <w:t>и ограничений их жизнедеятельности,</w:t>
      </w:r>
    </w:p>
    <w:p w:rsidR="004B2267" w:rsidRDefault="004B2267">
      <w:pPr>
        <w:pStyle w:val="ConsPlusNormal"/>
        <w:jc w:val="right"/>
      </w:pPr>
      <w:r>
        <w:t>утвержденным приказом Министерства труда</w:t>
      </w:r>
    </w:p>
    <w:p w:rsidR="004B2267" w:rsidRDefault="004B2267">
      <w:pPr>
        <w:pStyle w:val="ConsPlusNormal"/>
        <w:jc w:val="right"/>
      </w:pPr>
      <w:r>
        <w:t>и социальной защиты Российской Федерации</w:t>
      </w:r>
    </w:p>
    <w:p w:rsidR="004B2267" w:rsidRDefault="004B2267">
      <w:pPr>
        <w:pStyle w:val="ConsPlusNormal"/>
        <w:jc w:val="right"/>
      </w:pPr>
      <w:r>
        <w:t>от 1 октября 2024 г. N 518</w:t>
      </w:r>
    </w:p>
    <w:p w:rsidR="004B2267" w:rsidRDefault="004B2267">
      <w:pPr>
        <w:pStyle w:val="ConsPlusNormal"/>
        <w:jc w:val="both"/>
      </w:pPr>
    </w:p>
    <w:p w:rsidR="004B2267" w:rsidRDefault="004B2267">
      <w:pPr>
        <w:pStyle w:val="ConsPlusTitle"/>
        <w:jc w:val="center"/>
      </w:pPr>
      <w:bookmarkStart w:id="2" w:name="P294"/>
      <w:bookmarkEnd w:id="2"/>
      <w:r>
        <w:t>ОБЩИЕ ХАРАКТЕРИСТИКИ</w:t>
      </w:r>
    </w:p>
    <w:p w:rsidR="004B2267" w:rsidRDefault="004B2267">
      <w:pPr>
        <w:pStyle w:val="ConsPlusTitle"/>
        <w:jc w:val="center"/>
      </w:pPr>
      <w:r>
        <w:t>ВИДОВ ТРУДОВОЙ ДЕЯТЕЛЬНОСТИ, ОПТИМАЛЬНЫХ ДЛЯ ИНВАЛИДОВ</w:t>
      </w:r>
    </w:p>
    <w:p w:rsidR="004B2267" w:rsidRDefault="004B2267">
      <w:pPr>
        <w:pStyle w:val="ConsPlusTitle"/>
        <w:jc w:val="center"/>
      </w:pPr>
      <w:r>
        <w:t>ПРИ РАЗЛИЧНЫХ НАРУШЕНИЯХ ФУНКЦИЙ ОРГАНИЗМА, И ВИДОВ ТРУДОВОЙ</w:t>
      </w:r>
    </w:p>
    <w:p w:rsidR="004B2267" w:rsidRDefault="004B2267">
      <w:pPr>
        <w:pStyle w:val="ConsPlusTitle"/>
        <w:jc w:val="center"/>
      </w:pPr>
      <w:r>
        <w:t>ДЕЯТЕЛЬНОСТИ, ВЫПОЛНЕНИЕ КОТОРЫХ МОЖЕТ БЫТЬ ДЛЯ ИНВАЛИДОВ</w:t>
      </w:r>
    </w:p>
    <w:p w:rsidR="004B2267" w:rsidRDefault="004B2267">
      <w:pPr>
        <w:pStyle w:val="ConsPlusTitle"/>
        <w:jc w:val="center"/>
      </w:pPr>
      <w:r>
        <w:t>ПРИ ДАННЫХ НАРУШЕНИЯХ ЗАТРУДНЕНО</w:t>
      </w:r>
    </w:p>
    <w:p w:rsidR="004B2267" w:rsidRDefault="004B226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4"/>
        <w:gridCol w:w="4535"/>
      </w:tblGrid>
      <w:tr w:rsidR="004B2267">
        <w:tc>
          <w:tcPr>
            <w:tcW w:w="4534" w:type="dxa"/>
          </w:tcPr>
          <w:p w:rsidR="004B2267" w:rsidRDefault="004B2267">
            <w:pPr>
              <w:pStyle w:val="ConsPlusNormal"/>
              <w:jc w:val="center"/>
            </w:pPr>
            <w:r>
              <w:t>Оптимальные виды трудовой деятельности</w:t>
            </w:r>
          </w:p>
        </w:tc>
        <w:tc>
          <w:tcPr>
            <w:tcW w:w="4535" w:type="dxa"/>
          </w:tcPr>
          <w:p w:rsidR="004B2267" w:rsidRDefault="004B2267">
            <w:pPr>
              <w:pStyle w:val="ConsPlusNormal"/>
              <w:jc w:val="center"/>
            </w:pPr>
            <w:r>
              <w:t>Виды трудовой деятельности, выполнение которых может быть затруднено</w:t>
            </w:r>
          </w:p>
        </w:tc>
      </w:tr>
      <w:tr w:rsidR="004B2267">
        <w:tc>
          <w:tcPr>
            <w:tcW w:w="9069" w:type="dxa"/>
            <w:gridSpan w:val="2"/>
          </w:tcPr>
          <w:p w:rsidR="004B2267" w:rsidRDefault="004B2267">
            <w:pPr>
              <w:pStyle w:val="ConsPlusNormal"/>
              <w:jc w:val="center"/>
              <w:outlineLvl w:val="2"/>
            </w:pPr>
            <w:r>
              <w:t>Нарушение функции зрения</w:t>
            </w:r>
          </w:p>
        </w:tc>
      </w:tr>
      <w:tr w:rsidR="004B2267">
        <w:tc>
          <w:tcPr>
            <w:tcW w:w="4534" w:type="dxa"/>
          </w:tcPr>
          <w:p w:rsidR="004B2267" w:rsidRDefault="004B2267">
            <w:pPr>
              <w:pStyle w:val="ConsPlusNormal"/>
              <w:ind w:firstLine="283"/>
              <w:jc w:val="both"/>
            </w:pPr>
            <w:r>
              <w:t xml:space="preserve">Умственный труд, легкий или средней тяжести стереотипный физический труд, смешанные виды труда в комфортных привычных условиях, не требующие зрительного контроля за процессом работы, ручной, машинно-ручной труд, труд, связанный с преобладанием функциональных средств, любой труд по форме организации трудовой и профессиональной деятельности, </w:t>
            </w:r>
            <w:r>
              <w:lastRenderedPageBreak/>
              <w:t>по признаку основных орудий (средств) труда, любого уровня квалификации</w:t>
            </w:r>
          </w:p>
        </w:tc>
        <w:tc>
          <w:tcPr>
            <w:tcW w:w="4535" w:type="dxa"/>
          </w:tcPr>
          <w:p w:rsidR="004B2267" w:rsidRDefault="004B2267">
            <w:pPr>
              <w:pStyle w:val="ConsPlusNormal"/>
              <w:ind w:firstLine="283"/>
              <w:jc w:val="both"/>
            </w:pPr>
            <w:r>
              <w:lastRenderedPageBreak/>
              <w:t>Любые виды трудовой и профессиональной деятельности в меняющихся непривычных условиях, связанные с постоянным зрительным контролем за процессом работы</w:t>
            </w:r>
          </w:p>
        </w:tc>
      </w:tr>
      <w:tr w:rsidR="004B2267">
        <w:tc>
          <w:tcPr>
            <w:tcW w:w="9069" w:type="dxa"/>
            <w:gridSpan w:val="2"/>
          </w:tcPr>
          <w:p w:rsidR="004B2267" w:rsidRDefault="004B2267">
            <w:pPr>
              <w:pStyle w:val="ConsPlusNormal"/>
              <w:jc w:val="center"/>
              <w:outlineLvl w:val="2"/>
            </w:pPr>
            <w:r>
              <w:lastRenderedPageBreak/>
              <w:t>Нарушение функции слуха</w:t>
            </w:r>
          </w:p>
        </w:tc>
      </w:tr>
      <w:tr w:rsidR="004B2267">
        <w:tc>
          <w:tcPr>
            <w:tcW w:w="4534" w:type="dxa"/>
          </w:tcPr>
          <w:p w:rsidR="004B2267" w:rsidRDefault="004B2267">
            <w:pPr>
              <w:pStyle w:val="ConsPlusNormal"/>
              <w:ind w:firstLine="283"/>
              <w:jc w:val="both"/>
            </w:pPr>
            <w:r>
              <w:t xml:space="preserve">Умственный труд, физический труд, смешанные виды труда без контакта с </w:t>
            </w:r>
            <w:proofErr w:type="spellStart"/>
            <w:r>
              <w:t>нейро</w:t>
            </w:r>
            <w:proofErr w:type="spellEnd"/>
            <w:r>
              <w:t xml:space="preserve">- и </w:t>
            </w:r>
            <w:proofErr w:type="spellStart"/>
            <w:r>
              <w:t>ототоксическими</w:t>
            </w:r>
            <w:proofErr w:type="spellEnd"/>
            <w:r>
              <w:t xml:space="preserve"> веществами, ультразвуком, любой труд по форме организации трудовой и профессиональной деятельности, по признаку основных орудий (средств) труда, любого уровня квалификации</w:t>
            </w:r>
          </w:p>
        </w:tc>
        <w:tc>
          <w:tcPr>
            <w:tcW w:w="4535" w:type="dxa"/>
          </w:tcPr>
          <w:p w:rsidR="004B2267" w:rsidRDefault="004B2267">
            <w:pPr>
              <w:pStyle w:val="ConsPlusNormal"/>
              <w:ind w:firstLine="283"/>
              <w:jc w:val="both"/>
            </w:pPr>
            <w:r>
              <w:t>Любые виды трудовой и профессиональной деятельности, связанные с контролем за процессом работы с помощью слуха, требующие реакции на звуковые сигналы и (или) постоянного взаимного речевого контакта с большим количеством людей</w:t>
            </w:r>
          </w:p>
        </w:tc>
      </w:tr>
      <w:tr w:rsidR="004B2267">
        <w:tc>
          <w:tcPr>
            <w:tcW w:w="9069" w:type="dxa"/>
            <w:gridSpan w:val="2"/>
          </w:tcPr>
          <w:p w:rsidR="004B2267" w:rsidRDefault="004B2267">
            <w:pPr>
              <w:pStyle w:val="ConsPlusNormal"/>
              <w:jc w:val="center"/>
              <w:outlineLvl w:val="2"/>
            </w:pPr>
            <w:r>
              <w:t>Одновременное нарушение функций зрения и слуха</w:t>
            </w:r>
          </w:p>
        </w:tc>
      </w:tr>
      <w:tr w:rsidR="004B2267">
        <w:tc>
          <w:tcPr>
            <w:tcW w:w="4534" w:type="dxa"/>
          </w:tcPr>
          <w:p w:rsidR="004B2267" w:rsidRDefault="004B2267">
            <w:pPr>
              <w:pStyle w:val="ConsPlusNormal"/>
              <w:ind w:firstLine="283"/>
              <w:jc w:val="both"/>
            </w:pPr>
            <w:r>
              <w:t>Умственный труд, легкий и средней тяжести стереотипный физический труд, смешанные виды труда в комфортных привычных условиях, предпочтительно в бригаде, группе, дистанционная работа, в том числе с применением компьютерных технологий</w:t>
            </w:r>
          </w:p>
        </w:tc>
        <w:tc>
          <w:tcPr>
            <w:tcW w:w="4535" w:type="dxa"/>
          </w:tcPr>
          <w:p w:rsidR="004B2267" w:rsidRDefault="004B2267">
            <w:pPr>
              <w:pStyle w:val="ConsPlusNormal"/>
              <w:ind w:firstLine="283"/>
              <w:jc w:val="both"/>
            </w:pPr>
            <w:r>
              <w:t>Любые виды трудовой и профессиональной деятельности в меняющихся непривычных условиях, связанные с постоянным зрительным контролем, контролем с помощью слуха за процессом работы, требующие реакции на звуковые сигналы и (или) постоянного взаимного речевого контакта с большим количеством людей</w:t>
            </w:r>
          </w:p>
        </w:tc>
      </w:tr>
      <w:tr w:rsidR="004B2267">
        <w:tc>
          <w:tcPr>
            <w:tcW w:w="9069" w:type="dxa"/>
            <w:gridSpan w:val="2"/>
          </w:tcPr>
          <w:p w:rsidR="004B2267" w:rsidRDefault="004B2267">
            <w:pPr>
              <w:pStyle w:val="ConsPlusNormal"/>
              <w:jc w:val="center"/>
              <w:outlineLvl w:val="2"/>
            </w:pPr>
            <w:r>
              <w:t>Нарушение функции верхних конечностей</w:t>
            </w:r>
          </w:p>
        </w:tc>
      </w:tr>
      <w:tr w:rsidR="004B2267">
        <w:tc>
          <w:tcPr>
            <w:tcW w:w="4534" w:type="dxa"/>
          </w:tcPr>
          <w:p w:rsidR="004B2267" w:rsidRDefault="004B2267">
            <w:pPr>
              <w:pStyle w:val="ConsPlusNormal"/>
              <w:ind w:firstLine="283"/>
              <w:jc w:val="both"/>
            </w:pPr>
            <w:r>
              <w:t>Умственный труд, легкий или средней тяжести физический труд, смешанные виды труда, предпочтительно связанные с применением автоматических и автоматизированных систем, функциональных средств труда, дистанционная работа, в том числе с применением компьютерных технологий, труд любого уровня квалификации</w:t>
            </w:r>
          </w:p>
        </w:tc>
        <w:tc>
          <w:tcPr>
            <w:tcW w:w="4535" w:type="dxa"/>
            <w:vAlign w:val="bottom"/>
          </w:tcPr>
          <w:p w:rsidR="004B2267" w:rsidRDefault="004B2267">
            <w:pPr>
              <w:pStyle w:val="ConsPlusNormal"/>
              <w:ind w:firstLine="283"/>
              <w:jc w:val="both"/>
            </w:pPr>
            <w:r>
              <w:t>Любые виды трудовой деятельности, связанные с необходимостью повышенной статической и динамической нагрузки на верхние конечности, требующие точных, быстрых скоординированных движений руками, с предписанным темпом, повышенной статической и динамической нагрузкой на верхние конечности, воздействием вибрации, высоких и низких температур, с выполнением точного и прочного захвата и удержания предметов, с выполнением тонких точных манипуляций пальцами кистей рук, с подъемом, переносом и удержанием тяжестей</w:t>
            </w:r>
          </w:p>
        </w:tc>
      </w:tr>
      <w:tr w:rsidR="004B2267">
        <w:tc>
          <w:tcPr>
            <w:tcW w:w="9069" w:type="dxa"/>
            <w:gridSpan w:val="2"/>
          </w:tcPr>
          <w:p w:rsidR="004B2267" w:rsidRDefault="004B2267">
            <w:pPr>
              <w:pStyle w:val="ConsPlusNormal"/>
              <w:jc w:val="center"/>
              <w:outlineLvl w:val="2"/>
            </w:pPr>
            <w:r>
              <w:t>Нарушение функций нижних конечностей</w:t>
            </w:r>
          </w:p>
        </w:tc>
      </w:tr>
      <w:tr w:rsidR="004B2267">
        <w:tc>
          <w:tcPr>
            <w:tcW w:w="4534" w:type="dxa"/>
          </w:tcPr>
          <w:p w:rsidR="004B2267" w:rsidRDefault="004B2267">
            <w:pPr>
              <w:pStyle w:val="ConsPlusNormal"/>
              <w:ind w:firstLine="283"/>
              <w:jc w:val="both"/>
            </w:pPr>
            <w:r>
              <w:t>Умственный труд, легкий или средней тяжести физический труд, смешанные виды труда, предпочтительно с применением автоматических и автоматизированных систем, функциональных средств труда, дистанционная работа, в том числе с применением компьютерных технологий. Труд любого уровня квалификации</w:t>
            </w:r>
          </w:p>
        </w:tc>
        <w:tc>
          <w:tcPr>
            <w:tcW w:w="4535" w:type="dxa"/>
          </w:tcPr>
          <w:p w:rsidR="004B2267" w:rsidRDefault="004B2267">
            <w:pPr>
              <w:pStyle w:val="ConsPlusNormal"/>
              <w:ind w:firstLine="283"/>
              <w:jc w:val="both"/>
            </w:pPr>
            <w:r>
              <w:t>Любые виды трудовой деятельности, связанные с необходимостью повышенной статической и динамической нагрузки на нижние конечности, быстрого передвижения в пространстве, сгибания и разгибания суставов нижних конечностей, использования нижних конечностей при нажатии на педали и рычаги</w:t>
            </w:r>
          </w:p>
        </w:tc>
      </w:tr>
      <w:tr w:rsidR="004B2267">
        <w:tc>
          <w:tcPr>
            <w:tcW w:w="9069" w:type="dxa"/>
            <w:gridSpan w:val="2"/>
          </w:tcPr>
          <w:p w:rsidR="004B2267" w:rsidRDefault="004B2267">
            <w:pPr>
              <w:pStyle w:val="ConsPlusNormal"/>
              <w:jc w:val="center"/>
              <w:outlineLvl w:val="2"/>
            </w:pPr>
            <w:r>
              <w:t>Нарушение функций опорно-двигательного аппарата, вызывающее необходимость использования кресла-коляски</w:t>
            </w:r>
          </w:p>
        </w:tc>
      </w:tr>
      <w:tr w:rsidR="004B2267">
        <w:tc>
          <w:tcPr>
            <w:tcW w:w="4534" w:type="dxa"/>
          </w:tcPr>
          <w:p w:rsidR="004B2267" w:rsidRDefault="004B2267">
            <w:pPr>
              <w:pStyle w:val="ConsPlusNormal"/>
              <w:ind w:firstLine="283"/>
              <w:jc w:val="both"/>
            </w:pPr>
            <w:r>
              <w:lastRenderedPageBreak/>
              <w:t>Умственный труд, легкий или средней тяжести физический и ручной труд, любого уровня квалификации в комфортных условиях, смешанные виды труда, предпочтительно с применением автоматических и автоматизированных систем, функциональных средств труда, дистанционная работа, в том числе с применением компьютерных технологий</w:t>
            </w:r>
          </w:p>
        </w:tc>
        <w:tc>
          <w:tcPr>
            <w:tcW w:w="4535" w:type="dxa"/>
          </w:tcPr>
          <w:p w:rsidR="004B2267" w:rsidRDefault="004B2267">
            <w:pPr>
              <w:pStyle w:val="ConsPlusNormal"/>
              <w:ind w:firstLine="283"/>
              <w:jc w:val="both"/>
            </w:pPr>
            <w:r>
              <w:t>Любые виды трудовой деятельности, связанные с необходимостью быстрого передвижения в пространстве</w:t>
            </w:r>
          </w:p>
        </w:tc>
      </w:tr>
      <w:tr w:rsidR="004B2267">
        <w:tc>
          <w:tcPr>
            <w:tcW w:w="9069" w:type="dxa"/>
            <w:gridSpan w:val="2"/>
          </w:tcPr>
          <w:p w:rsidR="004B2267" w:rsidRDefault="004B2267">
            <w:pPr>
              <w:pStyle w:val="ConsPlusNormal"/>
              <w:jc w:val="center"/>
              <w:outlineLvl w:val="2"/>
            </w:pPr>
            <w:r>
              <w:t>Нарушение интеллекта</w:t>
            </w:r>
          </w:p>
        </w:tc>
      </w:tr>
      <w:tr w:rsidR="004B2267">
        <w:tc>
          <w:tcPr>
            <w:tcW w:w="4534" w:type="dxa"/>
          </w:tcPr>
          <w:p w:rsidR="004B2267" w:rsidRDefault="004B2267">
            <w:pPr>
              <w:pStyle w:val="ConsPlusNormal"/>
              <w:ind w:firstLine="283"/>
              <w:jc w:val="both"/>
            </w:pPr>
            <w:r>
              <w:t>Стереотипный физический труд, регламентированный (с определенным распорядком работы), предпочтительно в бригаде, группе, неквалифицированный ручной, машинно-ручной труд с использованием упрощенных в применении рабочих инструментов, преимущественно в сферах "человек - природа", "человек - техника", "человек - художественный образ", с постоянным контролем и при необходимости с сопровождением и помощью в формировании пути передвижения до места работы и обратно, по территории работодателя, труд в надомных условиях</w:t>
            </w:r>
          </w:p>
        </w:tc>
        <w:tc>
          <w:tcPr>
            <w:tcW w:w="4535" w:type="dxa"/>
          </w:tcPr>
          <w:p w:rsidR="004B2267" w:rsidRDefault="004B2267">
            <w:pPr>
              <w:pStyle w:val="ConsPlusNormal"/>
              <w:ind w:firstLine="283"/>
              <w:jc w:val="both"/>
            </w:pPr>
            <w:r>
              <w:t>Умственный труд, нестереотипный физический труд с самостоятельным решением сложных и альтернативных задач, концентрацией внимания, высокой точностью выполнения работ, высокой скоростью реакции, материальной ответственностью, подсчетами, в неблагоприятных факторах производственной среды, в экстремальных условиях деятельности, с производственным контактом с большим количеством людей</w:t>
            </w:r>
          </w:p>
        </w:tc>
      </w:tr>
      <w:tr w:rsidR="004B2267">
        <w:tc>
          <w:tcPr>
            <w:tcW w:w="9069" w:type="dxa"/>
            <w:gridSpan w:val="2"/>
          </w:tcPr>
          <w:p w:rsidR="004B2267" w:rsidRDefault="004B2267">
            <w:pPr>
              <w:pStyle w:val="ConsPlusNormal"/>
              <w:jc w:val="center"/>
              <w:outlineLvl w:val="2"/>
            </w:pPr>
            <w:r>
              <w:t>Нарушение языковых и речевых функций</w:t>
            </w:r>
          </w:p>
        </w:tc>
      </w:tr>
      <w:tr w:rsidR="004B2267">
        <w:tc>
          <w:tcPr>
            <w:tcW w:w="4534" w:type="dxa"/>
          </w:tcPr>
          <w:p w:rsidR="004B2267" w:rsidRDefault="004B2267">
            <w:pPr>
              <w:pStyle w:val="ConsPlusNormal"/>
              <w:ind w:firstLine="283"/>
              <w:jc w:val="both"/>
            </w:pPr>
            <w:r>
              <w:t>Умственный труд, физический труд любого уровня квалификации, смешанные виды труда</w:t>
            </w:r>
          </w:p>
        </w:tc>
        <w:tc>
          <w:tcPr>
            <w:tcW w:w="4535" w:type="dxa"/>
          </w:tcPr>
          <w:p w:rsidR="004B2267" w:rsidRDefault="004B2267">
            <w:pPr>
              <w:pStyle w:val="ConsPlusNormal"/>
              <w:ind w:firstLine="283"/>
              <w:jc w:val="both"/>
            </w:pPr>
            <w:r>
              <w:t>Любые виды трудовой и профессиональной деятельности, требующие постоянного взаимного речевого контакта с большим количеством людей, речевой нагрузки</w:t>
            </w:r>
          </w:p>
        </w:tc>
      </w:tr>
      <w:tr w:rsidR="004B2267">
        <w:tc>
          <w:tcPr>
            <w:tcW w:w="9069" w:type="dxa"/>
            <w:gridSpan w:val="2"/>
          </w:tcPr>
          <w:p w:rsidR="004B2267" w:rsidRDefault="004B2267">
            <w:pPr>
              <w:pStyle w:val="ConsPlusNormal"/>
              <w:jc w:val="center"/>
              <w:outlineLvl w:val="2"/>
            </w:pPr>
            <w:r>
              <w:t xml:space="preserve">Нарушение функций </w:t>
            </w:r>
            <w:proofErr w:type="spellStart"/>
            <w:r>
              <w:t>сердечно-сосудистой</w:t>
            </w:r>
            <w:proofErr w:type="spellEnd"/>
            <w:r>
              <w:t>, дыхательной, пищеварительной систем, эндокринной системы и метаболизма, системы крови и иммунной системы</w:t>
            </w:r>
          </w:p>
        </w:tc>
      </w:tr>
      <w:tr w:rsidR="004B2267">
        <w:tc>
          <w:tcPr>
            <w:tcW w:w="4534" w:type="dxa"/>
          </w:tcPr>
          <w:p w:rsidR="004B2267" w:rsidRDefault="004B2267">
            <w:pPr>
              <w:pStyle w:val="ConsPlusNormal"/>
              <w:ind w:firstLine="283"/>
              <w:jc w:val="both"/>
            </w:pPr>
            <w:r>
              <w:t>Умственный труд, легкий или средней тяжести физический нерегламентированный труд, смешанные виды труда в комфортных условиях, предпочтительно с применением автоматических и автоматизированных систем, функциональных средств труда, дистанционная работа, в том числе с применением компьютерных технологий</w:t>
            </w:r>
          </w:p>
        </w:tc>
        <w:tc>
          <w:tcPr>
            <w:tcW w:w="4535" w:type="dxa"/>
          </w:tcPr>
          <w:p w:rsidR="004B2267" w:rsidRDefault="004B2267">
            <w:pPr>
              <w:pStyle w:val="ConsPlusNormal"/>
              <w:ind w:firstLine="283"/>
              <w:jc w:val="both"/>
            </w:pPr>
            <w:r>
              <w:t>Любые виды трудовой и профессиональной деятельности, требующие физической выносливости, связанные со стрессами, эмоциональным напряжением, с длительной ходьбой, быстрым предписанным темпом, с необходимостью пребывания в неудобной позе, в неблагоприятных факторах производственной среды</w:t>
            </w:r>
          </w:p>
        </w:tc>
      </w:tr>
      <w:tr w:rsidR="004B2267">
        <w:tc>
          <w:tcPr>
            <w:tcW w:w="9069" w:type="dxa"/>
            <w:gridSpan w:val="2"/>
          </w:tcPr>
          <w:p w:rsidR="004B2267" w:rsidRDefault="004B2267">
            <w:pPr>
              <w:pStyle w:val="ConsPlusNormal"/>
              <w:jc w:val="center"/>
              <w:outlineLvl w:val="2"/>
            </w:pPr>
            <w:r>
              <w:t>Нарушение мочевыделительной функции</w:t>
            </w:r>
          </w:p>
        </w:tc>
      </w:tr>
      <w:tr w:rsidR="004B2267">
        <w:tc>
          <w:tcPr>
            <w:tcW w:w="4534" w:type="dxa"/>
          </w:tcPr>
          <w:p w:rsidR="004B2267" w:rsidRDefault="004B2267">
            <w:pPr>
              <w:pStyle w:val="ConsPlusNormal"/>
              <w:ind w:firstLine="283"/>
              <w:jc w:val="both"/>
            </w:pPr>
            <w:r>
              <w:t>Умственный труд, легкий или средней тяжести физический труд, смешанные виды труда, дистанционная работа, в том числе с применением компьютерных технологий</w:t>
            </w:r>
          </w:p>
        </w:tc>
        <w:tc>
          <w:tcPr>
            <w:tcW w:w="4535" w:type="dxa"/>
          </w:tcPr>
          <w:p w:rsidR="004B2267" w:rsidRDefault="004B2267">
            <w:pPr>
              <w:pStyle w:val="ConsPlusNormal"/>
              <w:ind w:firstLine="283"/>
              <w:jc w:val="both"/>
            </w:pPr>
            <w:r>
              <w:t xml:space="preserve">Любые виды трудовой и профессиональной деятельности, связанные со стрессами, эмоциональным напряжением, с воздействием низких или высоких температур, повышенной влажности, </w:t>
            </w:r>
            <w:r>
              <w:lastRenderedPageBreak/>
              <w:t>вибрации, контакта с нефротоксическими ядами, требующие физической выносливости, в неблагоприятных факторах производственной среды</w:t>
            </w:r>
          </w:p>
        </w:tc>
      </w:tr>
      <w:tr w:rsidR="004B2267">
        <w:tc>
          <w:tcPr>
            <w:tcW w:w="9069" w:type="dxa"/>
            <w:gridSpan w:val="2"/>
          </w:tcPr>
          <w:p w:rsidR="004B2267" w:rsidRDefault="004B2267">
            <w:pPr>
              <w:pStyle w:val="ConsPlusNormal"/>
              <w:jc w:val="center"/>
              <w:outlineLvl w:val="2"/>
            </w:pPr>
            <w:r>
              <w:lastRenderedPageBreak/>
              <w:t>Нарушение функций кожи и связанных с ней систем</w:t>
            </w:r>
          </w:p>
        </w:tc>
      </w:tr>
      <w:tr w:rsidR="004B2267">
        <w:tc>
          <w:tcPr>
            <w:tcW w:w="4534" w:type="dxa"/>
          </w:tcPr>
          <w:p w:rsidR="004B2267" w:rsidRDefault="004B2267">
            <w:pPr>
              <w:pStyle w:val="ConsPlusNormal"/>
              <w:ind w:firstLine="283"/>
              <w:jc w:val="both"/>
            </w:pPr>
            <w:r>
              <w:t>Умственный труд, легкий и средней тяжести физический труд, смешанные виды труда, дистанционная работа, в том числе с применением компьютерных технологий</w:t>
            </w:r>
          </w:p>
        </w:tc>
        <w:tc>
          <w:tcPr>
            <w:tcW w:w="4535" w:type="dxa"/>
          </w:tcPr>
          <w:p w:rsidR="004B2267" w:rsidRDefault="004B2267">
            <w:pPr>
              <w:pStyle w:val="ConsPlusNormal"/>
              <w:ind w:firstLine="283"/>
              <w:jc w:val="both"/>
            </w:pPr>
            <w:r>
              <w:t>Любые виды трудовой и профессиональной деятельности, связанные со стрессами, эмоциональным напряжением, с контактом с раздражающими кожу веществами, с воздействием пыли, высоких и низких температур, повышенной влажности</w:t>
            </w:r>
          </w:p>
        </w:tc>
      </w:tr>
      <w:tr w:rsidR="004B2267">
        <w:tc>
          <w:tcPr>
            <w:tcW w:w="9069" w:type="dxa"/>
            <w:gridSpan w:val="2"/>
          </w:tcPr>
          <w:p w:rsidR="004B2267" w:rsidRDefault="004B2267">
            <w:pPr>
              <w:pStyle w:val="ConsPlusNormal"/>
              <w:jc w:val="center"/>
              <w:outlineLvl w:val="2"/>
            </w:pPr>
            <w:r>
              <w:t>Нарушения, обусловленные физическим внешним уродством</w:t>
            </w:r>
          </w:p>
        </w:tc>
      </w:tr>
      <w:tr w:rsidR="004B2267">
        <w:tc>
          <w:tcPr>
            <w:tcW w:w="4534" w:type="dxa"/>
          </w:tcPr>
          <w:p w:rsidR="004B2267" w:rsidRDefault="004B2267">
            <w:pPr>
              <w:pStyle w:val="ConsPlusNormal"/>
              <w:ind w:firstLine="283"/>
              <w:jc w:val="both"/>
            </w:pPr>
            <w:r>
              <w:t>Умственный труд, физический труд, смешанные виды труда, дистанционная работа, в том числе с применением компьютерных технологий</w:t>
            </w:r>
          </w:p>
        </w:tc>
        <w:tc>
          <w:tcPr>
            <w:tcW w:w="4535" w:type="dxa"/>
          </w:tcPr>
          <w:p w:rsidR="004B2267" w:rsidRDefault="004B2267">
            <w:pPr>
              <w:pStyle w:val="ConsPlusNormal"/>
              <w:ind w:firstLine="283"/>
              <w:jc w:val="both"/>
            </w:pPr>
            <w:r>
              <w:t>Любые виды труда, связанные с публичной деятельностью, необходимостью личного визуального контакта с большим количеством людей</w:t>
            </w:r>
          </w:p>
        </w:tc>
      </w:tr>
      <w:tr w:rsidR="004B2267">
        <w:tc>
          <w:tcPr>
            <w:tcW w:w="9069" w:type="dxa"/>
            <w:gridSpan w:val="2"/>
          </w:tcPr>
          <w:p w:rsidR="004B2267" w:rsidRDefault="004B2267">
            <w:pPr>
              <w:pStyle w:val="ConsPlusNormal"/>
              <w:jc w:val="center"/>
              <w:outlineLvl w:val="2"/>
            </w:pPr>
            <w:r>
              <w:t>Нарушения психических функций (без интеллектуальных нарушений)</w:t>
            </w:r>
          </w:p>
        </w:tc>
      </w:tr>
      <w:tr w:rsidR="004B2267">
        <w:tc>
          <w:tcPr>
            <w:tcW w:w="4534" w:type="dxa"/>
          </w:tcPr>
          <w:p w:rsidR="004B2267" w:rsidRDefault="004B2267">
            <w:pPr>
              <w:pStyle w:val="ConsPlusNormal"/>
              <w:ind w:firstLine="283"/>
              <w:jc w:val="both"/>
            </w:pPr>
            <w:r>
              <w:t>Разнообразный умственный или физический труд, смешанные виды труда, труд, связанный с преобладанием функциональных средств, творческого и эвристического характера, труд в комфортных условиях, дистанционная работа, в том числе с применением компьютерных технологий, труд любого уровня квалификации</w:t>
            </w:r>
          </w:p>
        </w:tc>
        <w:tc>
          <w:tcPr>
            <w:tcW w:w="4535" w:type="dxa"/>
          </w:tcPr>
          <w:p w:rsidR="004B2267" w:rsidRDefault="004B2267">
            <w:pPr>
              <w:pStyle w:val="ConsPlusNormal"/>
              <w:ind w:firstLine="283"/>
              <w:jc w:val="both"/>
            </w:pPr>
            <w:r>
              <w:t>Профессиональная деятельность, связанная с источниками повышенной опасности, в экстремальных условиях, в пищевой промышленности, общественном питании и торговле, с материальной ответственностью</w:t>
            </w:r>
          </w:p>
        </w:tc>
      </w:tr>
      <w:tr w:rsidR="004B2267">
        <w:tc>
          <w:tcPr>
            <w:tcW w:w="9069" w:type="dxa"/>
            <w:gridSpan w:val="2"/>
          </w:tcPr>
          <w:p w:rsidR="004B2267" w:rsidRDefault="004B2267">
            <w:pPr>
              <w:pStyle w:val="ConsPlusNormal"/>
              <w:jc w:val="center"/>
              <w:outlineLvl w:val="2"/>
            </w:pPr>
            <w:r>
              <w:t>Нарушения коммуникации</w:t>
            </w:r>
          </w:p>
          <w:p w:rsidR="004B2267" w:rsidRDefault="004B2267">
            <w:pPr>
              <w:pStyle w:val="ConsPlusNormal"/>
              <w:jc w:val="center"/>
            </w:pPr>
            <w:r>
              <w:t xml:space="preserve">(расстройства </w:t>
            </w:r>
            <w:proofErr w:type="spellStart"/>
            <w:r>
              <w:t>аутистического</w:t>
            </w:r>
            <w:proofErr w:type="spellEnd"/>
            <w:r>
              <w:t xml:space="preserve"> спектра без интеллектуальных нарушений)</w:t>
            </w:r>
          </w:p>
        </w:tc>
      </w:tr>
      <w:tr w:rsidR="004B2267">
        <w:tc>
          <w:tcPr>
            <w:tcW w:w="4534" w:type="dxa"/>
          </w:tcPr>
          <w:p w:rsidR="004B2267" w:rsidRDefault="004B2267">
            <w:pPr>
              <w:pStyle w:val="ConsPlusNormal"/>
              <w:ind w:firstLine="283"/>
              <w:jc w:val="both"/>
            </w:pPr>
            <w:r>
              <w:t>Умственный и легкий физический труд, труд по программированию, подготовке информации, нерегламентированный (со свободным распорядком работы), индивидуальный, труд любого уровня квалификации, неквалифицированный труд</w:t>
            </w:r>
          </w:p>
        </w:tc>
        <w:tc>
          <w:tcPr>
            <w:tcW w:w="4535" w:type="dxa"/>
          </w:tcPr>
          <w:p w:rsidR="004B2267" w:rsidRDefault="004B2267">
            <w:pPr>
              <w:pStyle w:val="ConsPlusNormal"/>
              <w:ind w:firstLine="283"/>
              <w:jc w:val="both"/>
            </w:pPr>
            <w:r>
              <w:t>Профессиональная деятельность, связанная с источниками повышенной опасности, с производственным контактом с большим количеством людей, в экстремальных условиях, в пищевой промышленности, с материальной ответственностью</w:t>
            </w:r>
          </w:p>
        </w:tc>
      </w:tr>
      <w:tr w:rsidR="004B2267">
        <w:tc>
          <w:tcPr>
            <w:tcW w:w="9069" w:type="dxa"/>
            <w:gridSpan w:val="2"/>
          </w:tcPr>
          <w:p w:rsidR="004B2267" w:rsidRDefault="004B2267">
            <w:pPr>
              <w:pStyle w:val="ConsPlusNormal"/>
              <w:jc w:val="center"/>
              <w:outlineLvl w:val="2"/>
            </w:pPr>
            <w:r>
              <w:t>Выраженные и значительно выраженные множественные нарушения, значительно выраженные нарушения интеллектуальных функций</w:t>
            </w:r>
          </w:p>
          <w:p w:rsidR="004B2267" w:rsidRDefault="004B2267">
            <w:pPr>
              <w:pStyle w:val="ConsPlusNormal"/>
              <w:jc w:val="center"/>
            </w:pPr>
            <w:r>
              <w:t>(при третьей степени ограничения способности к труду)</w:t>
            </w:r>
          </w:p>
        </w:tc>
      </w:tr>
      <w:tr w:rsidR="004B2267">
        <w:tc>
          <w:tcPr>
            <w:tcW w:w="4534" w:type="dxa"/>
          </w:tcPr>
          <w:p w:rsidR="004B2267" w:rsidRDefault="004B2267">
            <w:pPr>
              <w:pStyle w:val="ConsPlusNormal"/>
              <w:ind w:firstLine="283"/>
              <w:jc w:val="both"/>
            </w:pPr>
            <w:r>
              <w:t>Легкий физический труд со значительной помощью других лиц, ручной труд, машинно-ручной труд, регламентированный (с определенным распорядком работы), неквалифицированный простой труд, в комфортных условиях, социальная занятость</w:t>
            </w:r>
          </w:p>
        </w:tc>
        <w:tc>
          <w:tcPr>
            <w:tcW w:w="4535" w:type="dxa"/>
          </w:tcPr>
          <w:p w:rsidR="004B2267" w:rsidRDefault="004B2267">
            <w:pPr>
              <w:pStyle w:val="ConsPlusNormal"/>
              <w:ind w:firstLine="283"/>
              <w:jc w:val="both"/>
            </w:pPr>
            <w:r>
              <w:t>Умственный труд, нестереотипный физический труд с концентрацией внимания, высокой точностью выполнения работ, высокой скоростью реакции, материальной ответственностью, подсчетами, в неблагоприятных факторах производственной среды, в экстремальных условиях деятельности</w:t>
            </w:r>
          </w:p>
        </w:tc>
      </w:tr>
    </w:tbl>
    <w:p w:rsidR="004B2267" w:rsidRDefault="004B2267">
      <w:pPr>
        <w:pStyle w:val="ConsPlusNormal"/>
        <w:jc w:val="both"/>
      </w:pPr>
    </w:p>
    <w:p w:rsidR="004B2267" w:rsidRDefault="004B2267">
      <w:pPr>
        <w:pStyle w:val="ConsPlusNormal"/>
        <w:ind w:firstLine="540"/>
        <w:jc w:val="both"/>
      </w:pPr>
      <w:r>
        <w:t>Допускаются и другие характеристики видов трудовой деятельности в зависимости от состояния здоровья, стойких нарушений функций организма, ограничений жизнедеятельности, группы инвалидности (категории "ребенок-инвалид"), основной профессии (должности, специальности), рабочего места, на которое трудоустраивается (трудоустроен) конкретный инвалид и иные факторы.</w:t>
      </w:r>
    </w:p>
    <w:p w:rsidR="004B2267" w:rsidRDefault="004B2267">
      <w:pPr>
        <w:pStyle w:val="ConsPlusNormal"/>
        <w:jc w:val="both"/>
      </w:pPr>
    </w:p>
    <w:p w:rsidR="004B2267" w:rsidRDefault="004B2267">
      <w:pPr>
        <w:pStyle w:val="ConsPlusNormal"/>
        <w:jc w:val="both"/>
      </w:pPr>
    </w:p>
    <w:p w:rsidR="004B2267" w:rsidRDefault="004B226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E703C" w:rsidRDefault="008E703C"/>
    <w:sectPr w:rsidR="008E703C" w:rsidSect="004B226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B2267"/>
    <w:rsid w:val="004B2267"/>
    <w:rsid w:val="008E703C"/>
    <w:rsid w:val="00BC0E76"/>
    <w:rsid w:val="00EE7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2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B22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B226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157003&amp;dst=100023" TargetMode="External"/><Relationship Id="rId21" Type="http://schemas.openxmlformats.org/officeDocument/2006/relationships/hyperlink" Target="https://login.consultant.ru/link/?req=doc&amp;base=LAW&amp;n=463282" TargetMode="External"/><Relationship Id="rId34" Type="http://schemas.openxmlformats.org/officeDocument/2006/relationships/hyperlink" Target="https://login.consultant.ru/link/?req=doc&amp;base=LAW&amp;n=157003&amp;dst=100023" TargetMode="External"/><Relationship Id="rId42" Type="http://schemas.openxmlformats.org/officeDocument/2006/relationships/hyperlink" Target="https://login.consultant.ru/link/?req=doc&amp;base=LAW&amp;n=289986" TargetMode="External"/><Relationship Id="rId47" Type="http://schemas.openxmlformats.org/officeDocument/2006/relationships/hyperlink" Target="https://login.consultant.ru/link/?req=doc&amp;base=LAW&amp;n=453197&amp;dst=100123" TargetMode="External"/><Relationship Id="rId50" Type="http://schemas.openxmlformats.org/officeDocument/2006/relationships/hyperlink" Target="https://login.consultant.ru/link/?req=doc&amp;base=LAW&amp;n=494439" TargetMode="External"/><Relationship Id="rId55" Type="http://schemas.openxmlformats.org/officeDocument/2006/relationships/hyperlink" Target="https://login.consultant.ru/link/?req=doc&amp;base=LAW&amp;n=483022" TargetMode="External"/><Relationship Id="rId63" Type="http://schemas.openxmlformats.org/officeDocument/2006/relationships/hyperlink" Target="https://login.consultant.ru/link/?req=doc&amp;base=LAW&amp;n=503686" TargetMode="External"/><Relationship Id="rId68" Type="http://schemas.openxmlformats.org/officeDocument/2006/relationships/hyperlink" Target="https://login.consultant.ru/link/?req=doc&amp;base=LAW&amp;n=452984" TargetMode="External"/><Relationship Id="rId76" Type="http://schemas.openxmlformats.org/officeDocument/2006/relationships/hyperlink" Target="https://login.consultant.ru/link/?req=doc&amp;base=OTN&amp;n=18321" TargetMode="External"/><Relationship Id="rId84" Type="http://schemas.openxmlformats.org/officeDocument/2006/relationships/hyperlink" Target="https://login.consultant.ru/link/?req=doc&amp;base=LAW&amp;n=135996&amp;dst=100010" TargetMode="External"/><Relationship Id="rId89" Type="http://schemas.openxmlformats.org/officeDocument/2006/relationships/hyperlink" Target="https://login.consultant.ru/link/?req=doc&amp;base=LAW&amp;n=199066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53197&amp;dst=100123" TargetMode="External"/><Relationship Id="rId71" Type="http://schemas.openxmlformats.org/officeDocument/2006/relationships/hyperlink" Target="https://login.consultant.ru/link/?req=doc&amp;base=LAW&amp;n=411620" TargetMode="External"/><Relationship Id="rId92" Type="http://schemas.openxmlformats.org/officeDocument/2006/relationships/hyperlink" Target="https://login.consultant.ru/link/?req=doc&amp;base=LAW&amp;n=48974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2895&amp;dst=100485" TargetMode="External"/><Relationship Id="rId29" Type="http://schemas.openxmlformats.org/officeDocument/2006/relationships/hyperlink" Target="https://login.consultant.ru/link/?req=doc&amp;base=LAW&amp;n=481289&amp;dst=182" TargetMode="External"/><Relationship Id="rId11" Type="http://schemas.openxmlformats.org/officeDocument/2006/relationships/hyperlink" Target="https://login.consultant.ru/link/?req=doc&amp;base=LAW&amp;n=453197&amp;dst=100123" TargetMode="External"/><Relationship Id="rId24" Type="http://schemas.openxmlformats.org/officeDocument/2006/relationships/hyperlink" Target="https://login.consultant.ru/link/?req=doc&amp;base=LAW&amp;n=481289&amp;dst=182" TargetMode="External"/><Relationship Id="rId32" Type="http://schemas.openxmlformats.org/officeDocument/2006/relationships/hyperlink" Target="https://login.consultant.ru/link/?req=doc&amp;base=LAW&amp;n=505886&amp;dst=100761" TargetMode="External"/><Relationship Id="rId37" Type="http://schemas.openxmlformats.org/officeDocument/2006/relationships/hyperlink" Target="https://login.consultant.ru/link/?req=doc&amp;base=LAW&amp;n=161450&amp;dst=100009" TargetMode="External"/><Relationship Id="rId40" Type="http://schemas.openxmlformats.org/officeDocument/2006/relationships/hyperlink" Target="https://login.consultant.ru/link/?req=doc&amp;base=LAW&amp;n=334930" TargetMode="External"/><Relationship Id="rId45" Type="http://schemas.openxmlformats.org/officeDocument/2006/relationships/hyperlink" Target="https://login.consultant.ru/link/?req=doc&amp;base=OTN&amp;n=18594" TargetMode="External"/><Relationship Id="rId53" Type="http://schemas.openxmlformats.org/officeDocument/2006/relationships/hyperlink" Target="https://login.consultant.ru/link/?req=doc&amp;base=LAW&amp;n=482895" TargetMode="External"/><Relationship Id="rId58" Type="http://schemas.openxmlformats.org/officeDocument/2006/relationships/hyperlink" Target="https://login.consultant.ru/link/?req=doc&amp;base=LAW&amp;n=453197&amp;dst=100123" TargetMode="External"/><Relationship Id="rId66" Type="http://schemas.openxmlformats.org/officeDocument/2006/relationships/hyperlink" Target="https://login.consultant.ru/link/?req=doc&amp;base=INT&amp;n=37511" TargetMode="External"/><Relationship Id="rId74" Type="http://schemas.openxmlformats.org/officeDocument/2006/relationships/hyperlink" Target="https://login.consultant.ru/link/?req=doc&amp;base=OTN&amp;n=19455" TargetMode="External"/><Relationship Id="rId79" Type="http://schemas.openxmlformats.org/officeDocument/2006/relationships/hyperlink" Target="https://login.consultant.ru/link/?req=doc&amp;base=LAW&amp;n=295111" TargetMode="External"/><Relationship Id="rId87" Type="http://schemas.openxmlformats.org/officeDocument/2006/relationships/hyperlink" Target="https://login.consultant.ru/link/?req=doc&amp;base=LAW&amp;n=386337" TargetMode="External"/><Relationship Id="rId5" Type="http://schemas.openxmlformats.org/officeDocument/2006/relationships/hyperlink" Target="https://login.consultant.ru/link/?req=doc&amp;base=LAW&amp;n=166866" TargetMode="External"/><Relationship Id="rId61" Type="http://schemas.openxmlformats.org/officeDocument/2006/relationships/hyperlink" Target="https://login.consultant.ru/link/?req=doc&amp;base=LAW&amp;n=483022&amp;dst=452" TargetMode="External"/><Relationship Id="rId82" Type="http://schemas.openxmlformats.org/officeDocument/2006/relationships/hyperlink" Target="https://login.consultant.ru/link/?req=doc&amp;base=OTN&amp;n=30993" TargetMode="External"/><Relationship Id="rId90" Type="http://schemas.openxmlformats.org/officeDocument/2006/relationships/hyperlink" Target="https://login.consultant.ru/link/?req=doc&amp;base=LAW&amp;n=290184&amp;dst=100008" TargetMode="External"/><Relationship Id="rId95" Type="http://schemas.openxmlformats.org/officeDocument/2006/relationships/hyperlink" Target="https://login.consultant.ru/link/?req=doc&amp;base=LAW&amp;n=463282" TargetMode="External"/><Relationship Id="rId19" Type="http://schemas.openxmlformats.org/officeDocument/2006/relationships/hyperlink" Target="https://login.consultant.ru/link/?req=doc&amp;base=LAW&amp;n=405017&amp;dst=100008" TargetMode="External"/><Relationship Id="rId14" Type="http://schemas.openxmlformats.org/officeDocument/2006/relationships/hyperlink" Target="https://login.consultant.ru/link/?req=doc&amp;base=LAW&amp;n=453197&amp;dst=100185" TargetMode="External"/><Relationship Id="rId22" Type="http://schemas.openxmlformats.org/officeDocument/2006/relationships/hyperlink" Target="https://login.consultant.ru/link/?req=doc&amp;base=OTN&amp;n=18321" TargetMode="External"/><Relationship Id="rId27" Type="http://schemas.openxmlformats.org/officeDocument/2006/relationships/hyperlink" Target="https://login.consultant.ru/link/?req=doc&amp;base=LAW&amp;n=375352" TargetMode="External"/><Relationship Id="rId30" Type="http://schemas.openxmlformats.org/officeDocument/2006/relationships/hyperlink" Target="https://login.consultant.ru/link/?req=doc&amp;base=LAW&amp;n=481289&amp;dst=183" TargetMode="External"/><Relationship Id="rId35" Type="http://schemas.openxmlformats.org/officeDocument/2006/relationships/hyperlink" Target="https://login.consultant.ru/link/?req=doc&amp;base=LAW&amp;n=482895&amp;dst=100482" TargetMode="External"/><Relationship Id="rId43" Type="http://schemas.openxmlformats.org/officeDocument/2006/relationships/hyperlink" Target="https://login.consultant.ru/link/?req=doc&amp;base=OTN&amp;n=30993" TargetMode="External"/><Relationship Id="rId48" Type="http://schemas.openxmlformats.org/officeDocument/2006/relationships/hyperlink" Target="https://login.consultant.ru/link/?req=doc&amp;base=LAW&amp;n=453197&amp;dst=100123" TargetMode="External"/><Relationship Id="rId56" Type="http://schemas.openxmlformats.org/officeDocument/2006/relationships/hyperlink" Target="https://login.consultant.ru/link/?req=doc&amp;base=LAW&amp;n=439336&amp;dst=100012" TargetMode="External"/><Relationship Id="rId64" Type="http://schemas.openxmlformats.org/officeDocument/2006/relationships/hyperlink" Target="https://login.consultant.ru/link/?req=doc&amp;base=LAW&amp;n=495108" TargetMode="External"/><Relationship Id="rId69" Type="http://schemas.openxmlformats.org/officeDocument/2006/relationships/hyperlink" Target="https://login.consultant.ru/link/?req=doc&amp;base=LAW&amp;n=482895&amp;dst=100485" TargetMode="External"/><Relationship Id="rId77" Type="http://schemas.openxmlformats.org/officeDocument/2006/relationships/hyperlink" Target="https://login.consultant.ru/link/?req=doc&amp;base=LAW&amp;n=295112" TargetMode="External"/><Relationship Id="rId8" Type="http://schemas.openxmlformats.org/officeDocument/2006/relationships/hyperlink" Target="https://login.consultant.ru/link/?req=doc&amp;base=LAW&amp;n=453197&amp;dst=100019" TargetMode="External"/><Relationship Id="rId51" Type="http://schemas.openxmlformats.org/officeDocument/2006/relationships/hyperlink" Target="https://login.consultant.ru/link/?req=doc&amp;base=LAW&amp;n=495108&amp;dst=4" TargetMode="External"/><Relationship Id="rId72" Type="http://schemas.openxmlformats.org/officeDocument/2006/relationships/hyperlink" Target="https://login.consultant.ru/link/?req=doc&amp;base=LAW&amp;n=394678" TargetMode="External"/><Relationship Id="rId80" Type="http://schemas.openxmlformats.org/officeDocument/2006/relationships/hyperlink" Target="https://login.consultant.ru/link/?req=doc&amp;base=OTN&amp;n=26841" TargetMode="External"/><Relationship Id="rId85" Type="http://schemas.openxmlformats.org/officeDocument/2006/relationships/hyperlink" Target="https://login.consultant.ru/link/?req=doc&amp;base=LAW&amp;n=157003" TargetMode="External"/><Relationship Id="rId93" Type="http://schemas.openxmlformats.org/officeDocument/2006/relationships/hyperlink" Target="https://login.consultant.ru/link/?req=doc&amp;base=LAW&amp;n=43933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53197&amp;dst=100123" TargetMode="External"/><Relationship Id="rId17" Type="http://schemas.openxmlformats.org/officeDocument/2006/relationships/hyperlink" Target="https://login.consultant.ru/link/?req=doc&amp;base=LAW&amp;n=453197&amp;dst=100123" TargetMode="External"/><Relationship Id="rId25" Type="http://schemas.openxmlformats.org/officeDocument/2006/relationships/hyperlink" Target="https://login.consultant.ru/link/?req=doc&amp;base=LAW&amp;n=481289&amp;dst=183" TargetMode="External"/><Relationship Id="rId33" Type="http://schemas.openxmlformats.org/officeDocument/2006/relationships/hyperlink" Target="https://login.consultant.ru/link/?req=doc&amp;base=LAW&amp;n=150768" TargetMode="External"/><Relationship Id="rId38" Type="http://schemas.openxmlformats.org/officeDocument/2006/relationships/hyperlink" Target="https://login.consultant.ru/link/?req=doc&amp;base=LAW&amp;n=453197&amp;dst=100123" TargetMode="External"/><Relationship Id="rId46" Type="http://schemas.openxmlformats.org/officeDocument/2006/relationships/hyperlink" Target="https://login.consultant.ru/link/?req=doc&amp;base=LAW&amp;n=295111" TargetMode="External"/><Relationship Id="rId59" Type="http://schemas.openxmlformats.org/officeDocument/2006/relationships/hyperlink" Target="https://login.consultant.ru/link/?req=doc&amp;base=LAW&amp;n=464355" TargetMode="External"/><Relationship Id="rId67" Type="http://schemas.openxmlformats.org/officeDocument/2006/relationships/hyperlink" Target="https://login.consultant.ru/link/?req=doc&amp;base=LAW&amp;n=481289" TargetMode="External"/><Relationship Id="rId20" Type="http://schemas.openxmlformats.org/officeDocument/2006/relationships/hyperlink" Target="https://login.consultant.ru/link/?req=doc&amp;base=LAW&amp;n=452984" TargetMode="External"/><Relationship Id="rId41" Type="http://schemas.openxmlformats.org/officeDocument/2006/relationships/hyperlink" Target="https://login.consultant.ru/link/?req=doc&amp;base=OTN&amp;n=19455" TargetMode="External"/><Relationship Id="rId54" Type="http://schemas.openxmlformats.org/officeDocument/2006/relationships/hyperlink" Target="https://login.consultant.ru/link/?req=doc&amp;base=LAW&amp;n=405017&amp;dst=100008" TargetMode="External"/><Relationship Id="rId62" Type="http://schemas.openxmlformats.org/officeDocument/2006/relationships/hyperlink" Target="https://login.consultant.ru/link/?req=doc&amp;base=LAW&amp;n=494439" TargetMode="External"/><Relationship Id="rId70" Type="http://schemas.openxmlformats.org/officeDocument/2006/relationships/hyperlink" Target="https://login.consultant.ru/link/?req=doc&amp;base=LAW&amp;n=115476" TargetMode="External"/><Relationship Id="rId75" Type="http://schemas.openxmlformats.org/officeDocument/2006/relationships/hyperlink" Target="https://login.consultant.ru/link/?req=doc&amp;base=LAW&amp;n=289986" TargetMode="External"/><Relationship Id="rId83" Type="http://schemas.openxmlformats.org/officeDocument/2006/relationships/hyperlink" Target="https://login.consultant.ru/link/?req=doc&amp;base=LAW&amp;n=394309" TargetMode="External"/><Relationship Id="rId88" Type="http://schemas.openxmlformats.org/officeDocument/2006/relationships/hyperlink" Target="https://login.consultant.ru/link/?req=doc&amp;base=LAW&amp;n=177420" TargetMode="External"/><Relationship Id="rId91" Type="http://schemas.openxmlformats.org/officeDocument/2006/relationships/hyperlink" Target="https://login.consultant.ru/link/?req=doc&amp;base=LAW&amp;n=375352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022" TargetMode="External"/><Relationship Id="rId15" Type="http://schemas.openxmlformats.org/officeDocument/2006/relationships/hyperlink" Target="https://login.consultant.ru/link/?req=doc&amp;base=LAW&amp;n=453197&amp;dst=100200" TargetMode="External"/><Relationship Id="rId23" Type="http://schemas.openxmlformats.org/officeDocument/2006/relationships/hyperlink" Target="https://login.consultant.ru/link/?req=doc&amp;base=LAW&amp;n=295112" TargetMode="External"/><Relationship Id="rId28" Type="http://schemas.openxmlformats.org/officeDocument/2006/relationships/hyperlink" Target="https://login.consultant.ru/link/?req=doc&amp;base=LAW&amp;n=489748" TargetMode="External"/><Relationship Id="rId36" Type="http://schemas.openxmlformats.org/officeDocument/2006/relationships/hyperlink" Target="https://login.consultant.ru/link/?req=doc&amp;base=LAW&amp;n=453197&amp;dst=100123" TargetMode="External"/><Relationship Id="rId49" Type="http://schemas.openxmlformats.org/officeDocument/2006/relationships/hyperlink" Target="https://login.consultant.ru/link/?req=doc&amp;base=LAW&amp;n=503686&amp;dst=1187" TargetMode="External"/><Relationship Id="rId57" Type="http://schemas.openxmlformats.org/officeDocument/2006/relationships/hyperlink" Target="https://login.consultant.ru/link/?req=doc&amp;base=LAW&amp;n=394678&amp;dst=100007" TargetMode="External"/><Relationship Id="rId10" Type="http://schemas.openxmlformats.org/officeDocument/2006/relationships/hyperlink" Target="https://login.consultant.ru/link/?req=doc&amp;base=LAW&amp;n=453197&amp;dst=100123" TargetMode="External"/><Relationship Id="rId31" Type="http://schemas.openxmlformats.org/officeDocument/2006/relationships/hyperlink" Target="https://login.consultant.ru/link/?req=doc&amp;base=LAW&amp;n=505886&amp;dst=100761" TargetMode="External"/><Relationship Id="rId44" Type="http://schemas.openxmlformats.org/officeDocument/2006/relationships/hyperlink" Target="https://login.consultant.ru/link/?req=doc&amp;base=LAW&amp;n=394309" TargetMode="External"/><Relationship Id="rId52" Type="http://schemas.openxmlformats.org/officeDocument/2006/relationships/hyperlink" Target="https://login.consultant.ru/link/?req=doc&amp;base=LAW&amp;n=495108&amp;dst=738" TargetMode="External"/><Relationship Id="rId60" Type="http://schemas.openxmlformats.org/officeDocument/2006/relationships/hyperlink" Target="https://login.consultant.ru/link/?req=doc&amp;base=LAW&amp;n=481287&amp;dst=54" TargetMode="External"/><Relationship Id="rId65" Type="http://schemas.openxmlformats.org/officeDocument/2006/relationships/hyperlink" Target="https://login.consultant.ru/link/?req=doc&amp;base=LAW&amp;n=502632&amp;dst=2723" TargetMode="External"/><Relationship Id="rId73" Type="http://schemas.openxmlformats.org/officeDocument/2006/relationships/hyperlink" Target="https://login.consultant.ru/link/?req=doc&amp;base=LAW&amp;n=405017" TargetMode="External"/><Relationship Id="rId78" Type="http://schemas.openxmlformats.org/officeDocument/2006/relationships/hyperlink" Target="https://login.consultant.ru/link/?req=doc&amp;base=OTN&amp;n=18594" TargetMode="External"/><Relationship Id="rId81" Type="http://schemas.openxmlformats.org/officeDocument/2006/relationships/hyperlink" Target="https://login.consultant.ru/link/?req=doc&amp;base=LAW&amp;n=334930" TargetMode="External"/><Relationship Id="rId86" Type="http://schemas.openxmlformats.org/officeDocument/2006/relationships/hyperlink" Target="https://login.consultant.ru/link/?req=doc&amp;base=LAW&amp;n=161450&amp;dst=100009" TargetMode="External"/><Relationship Id="rId94" Type="http://schemas.openxmlformats.org/officeDocument/2006/relationships/hyperlink" Target="https://login.consultant.ru/link/?req=doc&amp;base=LAW&amp;n=453197" TargetMode="External"/><Relationship Id="rId4" Type="http://schemas.openxmlformats.org/officeDocument/2006/relationships/hyperlink" Target="https://login.consultant.ru/link/?req=doc&amp;base=LAW&amp;n=449388&amp;dst=100302" TargetMode="External"/><Relationship Id="rId9" Type="http://schemas.openxmlformats.org/officeDocument/2006/relationships/hyperlink" Target="https://login.consultant.ru/link/?req=doc&amp;base=LAW&amp;n=483022" TargetMode="External"/><Relationship Id="rId13" Type="http://schemas.openxmlformats.org/officeDocument/2006/relationships/hyperlink" Target="https://login.consultant.ru/link/?req=doc&amp;base=LAW&amp;n=453197&amp;dst=100176" TargetMode="External"/><Relationship Id="rId18" Type="http://schemas.openxmlformats.org/officeDocument/2006/relationships/hyperlink" Target="https://login.consultant.ru/link/?req=doc&amp;base=LAW&amp;n=483022&amp;dst=434" TargetMode="External"/><Relationship Id="rId39" Type="http://schemas.openxmlformats.org/officeDocument/2006/relationships/hyperlink" Target="https://login.consultant.ru/link/?req=doc&amp;base=OTN&amp;n=268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11022</Words>
  <Characters>62832</Characters>
  <Application>Microsoft Office Word</Application>
  <DocSecurity>0</DocSecurity>
  <Lines>523</Lines>
  <Paragraphs>147</Paragraphs>
  <ScaleCrop>false</ScaleCrop>
  <Company/>
  <LinksUpToDate>false</LinksUpToDate>
  <CharactersWithSpaces>73707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Трудоустройство4</dc:creator>
  <cp:lastModifiedBy>Трудоустройство4</cp:lastModifiedBy>
  <cp:revision>1</cp:revision>
  <dcterms:created xsi:type="dcterms:W3CDTF">2025-06-17T07:10:00Z</dcterms:created>
  <dcterms:modified xsi:type="dcterms:W3CDTF">2025-06-17T07:12:00Z</dcterms:modified>
</cp:coreProperties>
</file>