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08D" w:rsidRDefault="00D460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608D" w:rsidRDefault="00D4608D">
      <w:pPr>
        <w:pStyle w:val="ConsPlusNormal"/>
        <w:jc w:val="both"/>
        <w:outlineLvl w:val="0"/>
      </w:pPr>
    </w:p>
    <w:p w:rsidR="00D4608D" w:rsidRDefault="00D4608D">
      <w:pPr>
        <w:pStyle w:val="ConsPlusTitle"/>
        <w:jc w:val="center"/>
      </w:pPr>
      <w:r>
        <w:t>МИНИСТЕРСТВО ТРУДА И ЗАНЯТОСТИ НАСЕЛЕНИЯ СМОЛЕНСКОЙ ОБЛАСТИ</w:t>
      </w:r>
    </w:p>
    <w:p w:rsidR="00D4608D" w:rsidRDefault="00D4608D">
      <w:pPr>
        <w:pStyle w:val="ConsPlusTitle"/>
        <w:jc w:val="center"/>
      </w:pPr>
    </w:p>
    <w:p w:rsidR="00D4608D" w:rsidRDefault="00D4608D">
      <w:pPr>
        <w:pStyle w:val="ConsPlusTitle"/>
        <w:jc w:val="center"/>
      </w:pPr>
      <w:r>
        <w:t>ПРИКАЗ</w:t>
      </w:r>
    </w:p>
    <w:p w:rsidR="00D4608D" w:rsidRDefault="00D4608D">
      <w:pPr>
        <w:pStyle w:val="ConsPlusTitle"/>
        <w:jc w:val="center"/>
      </w:pPr>
      <w:r>
        <w:t>от 27 декабря 2024 г. N 208-ОД</w:t>
      </w:r>
    </w:p>
    <w:p w:rsidR="00D4608D" w:rsidRDefault="00D4608D">
      <w:pPr>
        <w:pStyle w:val="ConsPlusTitle"/>
        <w:jc w:val="center"/>
      </w:pPr>
    </w:p>
    <w:p w:rsidR="00D4608D" w:rsidRDefault="00D4608D">
      <w:pPr>
        <w:pStyle w:val="ConsPlusTitle"/>
        <w:jc w:val="center"/>
      </w:pPr>
      <w:r>
        <w:t>ОБ УСТАНОВЛЕНИИ КОЛИЧЕСТВА СПЕЦИАЛЬНЫХ РАБОЧИХ МЕСТ</w:t>
      </w:r>
    </w:p>
    <w:p w:rsidR="00D4608D" w:rsidRDefault="00D4608D">
      <w:pPr>
        <w:pStyle w:val="ConsPlusTitle"/>
        <w:jc w:val="center"/>
      </w:pPr>
      <w:r>
        <w:t>ДЛЯ ТРУДОУСТРОЙСТВА ИНВАЛИДОВ</w:t>
      </w:r>
    </w:p>
    <w:p w:rsidR="00D4608D" w:rsidRDefault="00D4608D">
      <w:pPr>
        <w:pStyle w:val="ConsPlusNormal"/>
        <w:jc w:val="both"/>
      </w:pPr>
    </w:p>
    <w:p w:rsidR="00D4608D" w:rsidRDefault="00D4608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39</w:t>
        </w:r>
      </w:hyperlink>
      <w:r>
        <w:t xml:space="preserve"> Федерального закона "О занятости населения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24.12.2024 N 1017 "Об установлении квоты для приема на работу инвалидов" приказываю:</w:t>
      </w:r>
    </w:p>
    <w:p w:rsidR="00D4608D" w:rsidRDefault="00D4608D">
      <w:pPr>
        <w:pStyle w:val="ConsPlusNormal"/>
        <w:spacing w:before="220"/>
        <w:ind w:firstLine="540"/>
        <w:jc w:val="both"/>
      </w:pPr>
      <w:r>
        <w:t>1. Установить количество специальных рабочих мест для трудоустройства инвалидов для каждого работодателя в пределах установленной квоты для приема на работу инвалидов в соответствии со следующим распределением:</w:t>
      </w:r>
    </w:p>
    <w:p w:rsidR="00D4608D" w:rsidRDefault="00D460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5"/>
        <w:gridCol w:w="3855"/>
      </w:tblGrid>
      <w:tr w:rsidR="00D4608D">
        <w:tc>
          <w:tcPr>
            <w:tcW w:w="5215" w:type="dxa"/>
          </w:tcPr>
          <w:p w:rsidR="00D4608D" w:rsidRDefault="00D4608D">
            <w:pPr>
              <w:pStyle w:val="ConsPlusNormal"/>
              <w:jc w:val="center"/>
            </w:pPr>
            <w:r>
              <w:t>Среднесписочная численность работников организации, человек</w:t>
            </w:r>
          </w:p>
        </w:tc>
        <w:tc>
          <w:tcPr>
            <w:tcW w:w="3855" w:type="dxa"/>
          </w:tcPr>
          <w:p w:rsidR="00D4608D" w:rsidRDefault="00D4608D">
            <w:pPr>
              <w:pStyle w:val="ConsPlusNormal"/>
              <w:jc w:val="center"/>
            </w:pPr>
            <w:r>
              <w:t>Количество специальных рабочих мест, единиц</w:t>
            </w:r>
          </w:p>
        </w:tc>
      </w:tr>
      <w:tr w:rsidR="00D4608D">
        <w:tc>
          <w:tcPr>
            <w:tcW w:w="5215" w:type="dxa"/>
          </w:tcPr>
          <w:p w:rsidR="00D4608D" w:rsidRDefault="00D4608D">
            <w:pPr>
              <w:pStyle w:val="ConsPlusNormal"/>
              <w:jc w:val="both"/>
            </w:pPr>
            <w:r>
              <w:t>от 101 до 500</w:t>
            </w:r>
          </w:p>
        </w:tc>
        <w:tc>
          <w:tcPr>
            <w:tcW w:w="3855" w:type="dxa"/>
          </w:tcPr>
          <w:p w:rsidR="00D4608D" w:rsidRDefault="00D4608D">
            <w:pPr>
              <w:pStyle w:val="ConsPlusNormal"/>
              <w:jc w:val="center"/>
            </w:pPr>
            <w:r>
              <w:t>1</w:t>
            </w:r>
          </w:p>
        </w:tc>
      </w:tr>
      <w:tr w:rsidR="00D4608D">
        <w:tc>
          <w:tcPr>
            <w:tcW w:w="5215" w:type="dxa"/>
          </w:tcPr>
          <w:p w:rsidR="00D4608D" w:rsidRDefault="00D4608D">
            <w:pPr>
              <w:pStyle w:val="ConsPlusNormal"/>
              <w:jc w:val="both"/>
            </w:pPr>
            <w:r>
              <w:t>от 501 до 1000</w:t>
            </w:r>
          </w:p>
        </w:tc>
        <w:tc>
          <w:tcPr>
            <w:tcW w:w="3855" w:type="dxa"/>
          </w:tcPr>
          <w:p w:rsidR="00D4608D" w:rsidRDefault="00D4608D">
            <w:pPr>
              <w:pStyle w:val="ConsPlusNormal"/>
              <w:jc w:val="center"/>
            </w:pPr>
            <w:r>
              <w:t>2</w:t>
            </w:r>
          </w:p>
        </w:tc>
      </w:tr>
      <w:tr w:rsidR="00D4608D">
        <w:tc>
          <w:tcPr>
            <w:tcW w:w="5215" w:type="dxa"/>
          </w:tcPr>
          <w:p w:rsidR="00D4608D" w:rsidRDefault="00D4608D">
            <w:pPr>
              <w:pStyle w:val="ConsPlusNormal"/>
              <w:jc w:val="both"/>
            </w:pPr>
            <w:r>
              <w:t>от 1001 до 2000</w:t>
            </w:r>
          </w:p>
        </w:tc>
        <w:tc>
          <w:tcPr>
            <w:tcW w:w="3855" w:type="dxa"/>
          </w:tcPr>
          <w:p w:rsidR="00D4608D" w:rsidRDefault="00D4608D">
            <w:pPr>
              <w:pStyle w:val="ConsPlusNormal"/>
              <w:jc w:val="center"/>
            </w:pPr>
            <w:r>
              <w:t>3</w:t>
            </w:r>
          </w:p>
        </w:tc>
      </w:tr>
      <w:tr w:rsidR="00D4608D">
        <w:tc>
          <w:tcPr>
            <w:tcW w:w="5215" w:type="dxa"/>
          </w:tcPr>
          <w:p w:rsidR="00D4608D" w:rsidRDefault="00D4608D">
            <w:pPr>
              <w:pStyle w:val="ConsPlusNormal"/>
              <w:jc w:val="both"/>
            </w:pPr>
            <w:r>
              <w:t>более 2000</w:t>
            </w:r>
          </w:p>
        </w:tc>
        <w:tc>
          <w:tcPr>
            <w:tcW w:w="3855" w:type="dxa"/>
          </w:tcPr>
          <w:p w:rsidR="00D4608D" w:rsidRDefault="00D4608D">
            <w:pPr>
              <w:pStyle w:val="ConsPlusNormal"/>
              <w:jc w:val="center"/>
            </w:pPr>
            <w:r>
              <w:t>4</w:t>
            </w:r>
          </w:p>
        </w:tc>
      </w:tr>
    </w:tbl>
    <w:p w:rsidR="00D4608D" w:rsidRDefault="00D4608D">
      <w:pPr>
        <w:pStyle w:val="ConsPlusNormal"/>
        <w:jc w:val="both"/>
      </w:pPr>
    </w:p>
    <w:p w:rsidR="00D4608D" w:rsidRDefault="00D4608D">
      <w:pPr>
        <w:pStyle w:val="ConsPlusNormal"/>
        <w:ind w:firstLine="540"/>
        <w:jc w:val="both"/>
      </w:pPr>
      <w:r>
        <w:t>2. В среднесписочную численность работников не включаются работники, условия труда которых отнесены к вредным и (или) опасным условиям труда по результатам специальной оценки условий труда.</w:t>
      </w:r>
    </w:p>
    <w:p w:rsidR="00D4608D" w:rsidRDefault="00D4608D">
      <w:pPr>
        <w:pStyle w:val="ConsPlusNormal"/>
        <w:jc w:val="both"/>
      </w:pPr>
    </w:p>
    <w:p w:rsidR="00D4608D" w:rsidRDefault="00D4608D">
      <w:pPr>
        <w:pStyle w:val="ConsPlusNormal"/>
        <w:jc w:val="right"/>
      </w:pPr>
      <w:r>
        <w:t>Министр</w:t>
      </w:r>
    </w:p>
    <w:p w:rsidR="00D4608D" w:rsidRDefault="00D4608D">
      <w:pPr>
        <w:pStyle w:val="ConsPlusNormal"/>
        <w:jc w:val="right"/>
      </w:pPr>
      <w:r>
        <w:t>Р.А.РОМАНЕНКОВ</w:t>
      </w:r>
    </w:p>
    <w:p w:rsidR="00D4608D" w:rsidRDefault="00D4608D">
      <w:pPr>
        <w:pStyle w:val="ConsPlusNormal"/>
        <w:jc w:val="both"/>
      </w:pPr>
    </w:p>
    <w:p w:rsidR="00D4608D" w:rsidRDefault="00D4608D">
      <w:pPr>
        <w:pStyle w:val="ConsPlusNormal"/>
        <w:jc w:val="both"/>
      </w:pPr>
    </w:p>
    <w:p w:rsidR="00D4608D" w:rsidRDefault="00D460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F02" w:rsidRDefault="006E1F02"/>
    <w:sectPr w:rsidR="006E1F02" w:rsidSect="0023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608D"/>
    <w:rsid w:val="006E1F02"/>
    <w:rsid w:val="00D4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6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60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50702" TargetMode="External"/><Relationship Id="rId5" Type="http://schemas.openxmlformats.org/officeDocument/2006/relationships/hyperlink" Target="https://login.consultant.ru/link/?req=doc&amp;base=LAW&amp;n=482895&amp;dst=100484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Юристыначальник</dc:creator>
  <cp:lastModifiedBy>Юристыначальник</cp:lastModifiedBy>
  <cp:revision>1</cp:revision>
  <dcterms:created xsi:type="dcterms:W3CDTF">2025-03-19T07:43:00Z</dcterms:created>
  <dcterms:modified xsi:type="dcterms:W3CDTF">2025-03-19T07:45:00Z</dcterms:modified>
</cp:coreProperties>
</file>