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6" w:history="1">
        <w:proofErr w:type="spellStart"/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65169">
        <w:rPr>
          <w:rFonts w:ascii="Times New Roman" w:hAnsi="Times New Roman" w:cs="Times New Roman"/>
          <w:b/>
          <w:bCs/>
          <w:sz w:val="28"/>
          <w:szCs w:val="28"/>
        </w:rPr>
        <w:t>АДМИНИСТРАЦИЯ СМОЛЕНСКОЙ ОБЛАСТИ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6516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65169">
        <w:rPr>
          <w:rFonts w:ascii="Times New Roman" w:hAnsi="Times New Roman" w:cs="Times New Roman"/>
          <w:b/>
          <w:bCs/>
          <w:sz w:val="28"/>
          <w:szCs w:val="28"/>
        </w:rPr>
        <w:t>от 21 декабря 2009 г. N 777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6516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ПОРЯДКЕ </w:t>
      </w:r>
      <w:proofErr w:type="gramStart"/>
      <w:r w:rsidRPr="00165169">
        <w:rPr>
          <w:rFonts w:ascii="Times New Roman" w:hAnsi="Times New Roman" w:cs="Times New Roman"/>
          <w:b/>
          <w:bCs/>
          <w:sz w:val="28"/>
          <w:szCs w:val="28"/>
        </w:rPr>
        <w:t>УВЕДОМИТЕЛЬНОЙ</w:t>
      </w:r>
      <w:proofErr w:type="gramEnd"/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65169">
        <w:rPr>
          <w:rFonts w:ascii="Times New Roman" w:hAnsi="Times New Roman" w:cs="Times New Roman"/>
          <w:b/>
          <w:bCs/>
          <w:sz w:val="28"/>
          <w:szCs w:val="28"/>
        </w:rPr>
        <w:t>РЕГИСТРАЦИИ КОЛЛЕКТИВНЫХ ДОГОВОРОВ И СОГЛАШЕНИЙ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65169">
        <w:rPr>
          <w:rFonts w:ascii="Times New Roman" w:hAnsi="Times New Roman" w:cs="Times New Roman"/>
          <w:b/>
          <w:bCs/>
          <w:sz w:val="28"/>
          <w:szCs w:val="28"/>
        </w:rPr>
        <w:t>НА ТЕРРИТОРИИ СМОЛЕНСКОЙ ОБЛАСТИ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778"/>
        <w:gridCol w:w="113"/>
      </w:tblGrid>
      <w:tr w:rsidR="00165169" w:rsidRPr="00165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Смоленской области</w:t>
            </w:r>
            <w:proofErr w:type="gramEnd"/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18.06.2024 </w:t>
            </w:r>
            <w:hyperlink r:id="rId7" w:history="1">
              <w:r w:rsidRPr="0016516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431</w:t>
              </w:r>
            </w:hyperlink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25.09.2025 </w:t>
            </w:r>
            <w:hyperlink r:id="rId8" w:history="1">
              <w:r w:rsidRPr="0016516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584</w:t>
              </w:r>
            </w:hyperlink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16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статьей 50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в целях упорядочения работы по уведомительной регистрации на территории Смоленской области коллективных договоров и соглашений, заключенных на региональном и территориальном уровнях социального партнерства, Администрация Смоленской области постановляет:</w:t>
      </w:r>
      <w:proofErr w:type="gramEnd"/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30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о порядке уведомительной регистрации коллективных договоров и соглашений на территории Смоленской области.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И.о. Губернатора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А.И.ЛОГУТОВ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от 21.12.2009 N 777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End w:id="0"/>
      <w:r w:rsidRPr="0016516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65169">
        <w:rPr>
          <w:rFonts w:ascii="Times New Roman" w:hAnsi="Times New Roman" w:cs="Times New Roman"/>
          <w:b/>
          <w:bCs/>
          <w:sz w:val="28"/>
          <w:szCs w:val="28"/>
        </w:rPr>
        <w:t>О ПОРЯДКЕ УВЕДОМИТЕЛЬНОЙ РЕГИСТРАЦИИ КОЛЛЕКТИВНЫХ ДОГОВОРОВ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65169">
        <w:rPr>
          <w:rFonts w:ascii="Times New Roman" w:hAnsi="Times New Roman" w:cs="Times New Roman"/>
          <w:b/>
          <w:bCs/>
          <w:sz w:val="28"/>
          <w:szCs w:val="28"/>
        </w:rPr>
        <w:t>И СОГЛАШЕНИЙ НА ТЕРРИТОРИИ СМОЛЕНСКОЙ ОБЛАСТИ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778"/>
        <w:gridCol w:w="113"/>
      </w:tblGrid>
      <w:tr w:rsidR="00165169" w:rsidRPr="00165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Смоленской области</w:t>
            </w:r>
            <w:proofErr w:type="gramEnd"/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18.06.2024 </w:t>
            </w:r>
            <w:hyperlink r:id="rId10" w:history="1">
              <w:r w:rsidRPr="0016516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431</w:t>
              </w:r>
            </w:hyperlink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25.09.2025 </w:t>
            </w:r>
            <w:hyperlink r:id="rId11" w:history="1">
              <w:r w:rsidRPr="0016516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584</w:t>
              </w:r>
            </w:hyperlink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</w:t>
      </w:r>
      <w:hyperlink r:id="rId12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статьей 50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и определяет порядок уведомительной регистрации на территории Смоленской области коллективных договоров и заключенных на региональном и территориальном уровнях социального партнерства соглашений.</w:t>
      </w:r>
      <w:proofErr w:type="gramEnd"/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2. Уведомительная регистрация коллективных договоров и соглашений осуществляется Министерством труда и занятости населения Смоленской области (далее - Министерство).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5169">
        <w:rPr>
          <w:rFonts w:ascii="Times New Roman" w:hAnsi="Times New Roman" w:cs="Times New Roman"/>
          <w:sz w:val="28"/>
          <w:szCs w:val="28"/>
        </w:rPr>
        <w:t xml:space="preserve">. 2 в ред. </w:t>
      </w:r>
      <w:hyperlink r:id="rId13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18.06.2024 N 431)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3. Для уведомительной регистрации коллективного договора представляются следующие документы: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1) три экземпляра коллективного договора (со всеми приложениями), каждый из которых должен быть подписан полномочными представителями сторон с указанием даты подписания и заверен печатью работодателя. Листы коллективного договора должны быть пронумерованы и прошиты, прошивка зафиксирована и скреплена печатью работодателя;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2) сопроводительное письмо, в котором указываются: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наименование организации (фамилия, имя, отчество (при наличии) индивидуального предпринимателя);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25.09.2025 N 584)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почтовый адрес организации (индивидуального предпринимателя), контактный телефон;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- основной вид экономической деятельности (код по Общероссийскому </w:t>
      </w:r>
      <w:hyperlink r:id="rId15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классификатору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деятельности);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lastRenderedPageBreak/>
        <w:t>- организационно-правовая форма;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форма собственности;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списочная численность работников на дату заключения коллективного договора, в том числе членов профсоюзной организации;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фамилия, имя, отчество (при наличии) и должность работодателя (представителя работодателя), подписавшего коллективный договор;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25.09.2025 N 584)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фамилия, имя, отчество (при наличии) и должность уполномоченного представителя работников, подписавшего коллективный договор;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25.09.2025 N 584)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3) выписку из протокола общего собрания (конференции) работников об утверждении представителей работников на ведение переговоров по подготовке, заключению или изменению коллективного договора в случаях, предусмотренных </w:t>
      </w:r>
      <w:hyperlink r:id="rId18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статьей 37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6516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65169">
        <w:rPr>
          <w:rFonts w:ascii="Times New Roman" w:hAnsi="Times New Roman" w:cs="Times New Roman"/>
          <w:sz w:val="28"/>
          <w:szCs w:val="28"/>
        </w:rPr>
        <w:t xml:space="preserve">. 3 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165169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25.09.2025 N 584)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4. Для уведомительной регистрации соглашения представляются следующие документы: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1) три экземпляра двустороннего соглашения или четыре экземпляра трехстороннего соглашения (со всеми приложениями), каждый из которых должен быть подписан полномочными представителями сторон с указанием даты подписания и заверен печатями сторон, заключивших соглашение. Листы соглашения должны быть пронумерованы и прошиты, прошивка зафиксирована и скреплена печатью одной из сторон, заключивших соглашение;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2) сопроводительное письмо, в котором указываются: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почтовый адрес представителя работодателей, контактный телефон;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количество организаций, на которые распространяется действие соглашения;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численность работников, на которых распространяется действие соглашения;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- фамилия, имя, отчество (при наличии) и должность уполномоченных представителей сторон, подписавших соглашение;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25.09.2025 N 584)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3) выписку из протокола общего собрания (конференции) работников об утверждении представителей работников на ведение переговоров по подготовке, заключению или изменению соглашения в случаях, предусмотренных </w:t>
      </w:r>
      <w:hyperlink r:id="rId21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статьей 37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16516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65169">
        <w:rPr>
          <w:rFonts w:ascii="Times New Roman" w:hAnsi="Times New Roman" w:cs="Times New Roman"/>
          <w:sz w:val="28"/>
          <w:szCs w:val="28"/>
        </w:rPr>
        <w:t xml:space="preserve">. 3 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165169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25.09.2025 N 584)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5. Уведомительная регистрация коллективного договора, соглашения осуществляется путем внесения учетной записи в журнал уведомительной регистрации коллективных договоров (соглашений).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На первом (титульном) или последнем листе каждого экземпляра коллективного договора, соглашения проставляется штамп уведомительной регистрации коллективного договора, соглашения с указанием регистрационного номера и даты регистрации, подлинность которых удостоверяется подписью лица, осуществляющего уведомительную регистрацию, либо производится запись об уведомительной регистрации коллективного договора, соглашения.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94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Образец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штампа уведомительной регистрации коллективного договора, соглашения приведен в приложении N 1 к настоящему Положению.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126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Образец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записи об уведомительной регистрации коллективного договора, соглашения приведен в приложении N 2 к настоящему Положению.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6. При осуществлении уведомительной регистрации коллективного договора, соглашения Министерство выявляет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сообщает об этом в письменной форме представителям сторон, подписавшим коллективный договор, соглашение, а также в Государственную инспекцию труда в Смоленской области.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516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3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18.06.2024 N 431)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7. Один экземпляр зарегистрированного коллективного договора, соглашения остается в Министерстве и хранится в течение всего срока действия коллективного договора, соглашения и в течение трех лет после окончания срока действия коллективного договора, соглашения.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516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4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18.06.2024 N 431)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Остальные экземпляры коллективного договора, соглашения возвращаются работодателю или представителю работодателя (работодателей).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8. Уведомительная регистрация коллективного договора, соглашения осуществляется в срок, не превышающий тридцати рабочих дней со дня представления коллективного договора, соглашения.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516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5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25.09.2025 N 584)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9. Уведомительная регистрация изменений и дополнений коллективного договора, соглашения осуществляется в порядке, установленном настоящим Положением.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lastRenderedPageBreak/>
        <w:t xml:space="preserve">10. Абзац утратил силу. - </w:t>
      </w:r>
      <w:hyperlink r:id="rId26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18.06.2024 N 431.</w:t>
      </w:r>
    </w:p>
    <w:p w:rsidR="00165169" w:rsidRPr="00165169" w:rsidRDefault="00165169" w:rsidP="001651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Министерство анализирует и обобщает информацию о зарегистрированных коллективных договорах и соглашениях и направляет ее в запрашиваемых формах в установленные сроки в Министерство труда и социальной защиты Российской Федерации.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 w:history="1">
        <w:r w:rsidRPr="001651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65169">
        <w:rPr>
          <w:rFonts w:ascii="Times New Roman" w:hAnsi="Times New Roman" w:cs="Times New Roman"/>
          <w:sz w:val="28"/>
          <w:szCs w:val="28"/>
        </w:rPr>
        <w:t xml:space="preserve"> Правительства Смоленской области от 18.06.2024 N 431)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к Положению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уведомительной</w:t>
      </w:r>
      <w:proofErr w:type="gramEnd"/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регистрации 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коллективных</w:t>
      </w:r>
      <w:proofErr w:type="gramEnd"/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договоров и соглашений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r w:rsidRPr="00165169">
        <w:rPr>
          <w:rFonts w:ascii="Times New Roman" w:hAnsi="Times New Roman" w:cs="Times New Roman"/>
          <w:sz w:val="28"/>
          <w:szCs w:val="28"/>
        </w:rPr>
        <w:t>ОБРАЗЕЦ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ШТАМПА УВЕДОМИТЕЛЬНОЙ РЕГИСТРАЦИИ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КОЛЛЕКТИВНОГО ДОГОВОРА, СОГЛАШЕНИЯ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778"/>
        <w:gridCol w:w="113"/>
      </w:tblGrid>
      <w:tr w:rsidR="00165169" w:rsidRPr="00165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28" w:history="1">
              <w:r w:rsidRPr="0016516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Смоленской области</w:t>
            </w:r>
            <w:proofErr w:type="gramEnd"/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18.06.2024 N 431)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65169" w:rsidRPr="0016516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занятости населения Смоленской области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sz w:val="28"/>
                <w:szCs w:val="28"/>
              </w:rPr>
              <w:t>"___" __________ 20__ г.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5169">
              <w:rPr>
                <w:rFonts w:ascii="Times New Roman" w:hAnsi="Times New Roman" w:cs="Times New Roman"/>
                <w:sz w:val="28"/>
                <w:szCs w:val="28"/>
              </w:rPr>
              <w:t>Рег</w:t>
            </w:r>
            <w:proofErr w:type="spellEnd"/>
            <w:r w:rsidRPr="00165169">
              <w:rPr>
                <w:rFonts w:ascii="Times New Roman" w:hAnsi="Times New Roman" w:cs="Times New Roman"/>
                <w:sz w:val="28"/>
                <w:szCs w:val="28"/>
              </w:rPr>
              <w:t>. N ___________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sz w:val="28"/>
                <w:szCs w:val="28"/>
              </w:rPr>
              <w:t>(должность, фамилия, имя, отчество (при наличии) специалиста, осуществившего регистрацию)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169">
              <w:rPr>
                <w:rFonts w:ascii="Times New Roman" w:hAnsi="Times New Roman" w:cs="Times New Roman"/>
                <w:sz w:val="28"/>
                <w:szCs w:val="28"/>
              </w:rPr>
              <w:t>Подпись ____________</w:t>
            </w:r>
          </w:p>
          <w:p w:rsidR="00165169" w:rsidRPr="00165169" w:rsidRDefault="00165169" w:rsidP="00165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к Положению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уведомительной</w:t>
      </w:r>
      <w:proofErr w:type="gramEnd"/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регистрации 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коллективных</w:t>
      </w:r>
      <w:proofErr w:type="gramEnd"/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договоров и соглашений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26"/>
      <w:bookmarkEnd w:id="2"/>
      <w:r w:rsidRPr="00165169">
        <w:rPr>
          <w:rFonts w:ascii="Times New Roman" w:hAnsi="Times New Roman" w:cs="Times New Roman"/>
          <w:sz w:val="28"/>
          <w:szCs w:val="28"/>
        </w:rPr>
        <w:t>ОБРАЗЕЦ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ЗАПИСИ ОБ УВЕДОМИТЕЛЬНОЙ РЕГИСТРАЦИИ 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>ДОГОВОРА, СОГЛАШЕНИЯ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    Зарегистрирова</w:t>
      </w:r>
      <w:proofErr w:type="gramStart"/>
      <w:r w:rsidRPr="0016516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65169">
        <w:rPr>
          <w:rFonts w:ascii="Times New Roman" w:hAnsi="Times New Roman" w:cs="Times New Roman"/>
          <w:sz w:val="28"/>
          <w:szCs w:val="28"/>
        </w:rPr>
        <w:t xml:space="preserve">о) "___" __________ 20__ г., </w:t>
      </w:r>
      <w:proofErr w:type="spellStart"/>
      <w:r w:rsidRPr="00165169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165169">
        <w:rPr>
          <w:rFonts w:ascii="Times New Roman" w:hAnsi="Times New Roman" w:cs="Times New Roman"/>
          <w:sz w:val="28"/>
          <w:szCs w:val="28"/>
        </w:rPr>
        <w:t>. N _____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    ___________________________    ___________     ________________________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     (должность руководителя)      (подпись)         (инициалы, фамилия)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169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169" w:rsidRPr="00165169" w:rsidRDefault="00165169" w:rsidP="0016516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CE4" w:rsidRPr="00165169" w:rsidRDefault="00DC1CE4" w:rsidP="00165169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DC1CE4" w:rsidRPr="00165169" w:rsidSect="00165169">
      <w:headerReference w:type="default" r:id="rId29"/>
      <w:pgSz w:w="11906" w:h="16838"/>
      <w:pgMar w:top="1440" w:right="566" w:bottom="1440" w:left="1276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62C" w:rsidRDefault="00EA662C" w:rsidP="00165169">
      <w:pPr>
        <w:spacing w:after="0" w:line="240" w:lineRule="auto"/>
      </w:pPr>
      <w:r>
        <w:separator/>
      </w:r>
    </w:p>
  </w:endnote>
  <w:endnote w:type="continuationSeparator" w:id="0">
    <w:p w:rsidR="00EA662C" w:rsidRDefault="00EA662C" w:rsidP="0016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62C" w:rsidRDefault="00EA662C" w:rsidP="00165169">
      <w:pPr>
        <w:spacing w:after="0" w:line="240" w:lineRule="auto"/>
      </w:pPr>
      <w:r>
        <w:separator/>
      </w:r>
    </w:p>
  </w:footnote>
  <w:footnote w:type="continuationSeparator" w:id="0">
    <w:p w:rsidR="00EA662C" w:rsidRDefault="00EA662C" w:rsidP="0016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5051"/>
      <w:docPartObj>
        <w:docPartGallery w:val="Page Numbers (Top of Page)"/>
        <w:docPartUnique/>
      </w:docPartObj>
    </w:sdtPr>
    <w:sdtContent>
      <w:p w:rsidR="00165169" w:rsidRDefault="00165169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165169" w:rsidRDefault="001651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5169"/>
    <w:rsid w:val="00165169"/>
    <w:rsid w:val="00DC1CE4"/>
    <w:rsid w:val="00EA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5169"/>
  </w:style>
  <w:style w:type="paragraph" w:styleId="a5">
    <w:name w:val="footer"/>
    <w:basedOn w:val="a"/>
    <w:link w:val="a6"/>
    <w:uiPriority w:val="99"/>
    <w:semiHidden/>
    <w:unhideWhenUsed/>
    <w:rsid w:val="0016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5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7247&amp;dst=100005" TargetMode="External"/><Relationship Id="rId13" Type="http://schemas.openxmlformats.org/officeDocument/2006/relationships/hyperlink" Target="https://login.consultant.ru/link/?req=doc&amp;base=RLAW376&amp;n=145656&amp;dst=100006" TargetMode="External"/><Relationship Id="rId18" Type="http://schemas.openxmlformats.org/officeDocument/2006/relationships/hyperlink" Target="https://login.consultant.ru/link/?req=doc&amp;base=RZR&amp;n=515484&amp;dst=100280" TargetMode="External"/><Relationship Id="rId26" Type="http://schemas.openxmlformats.org/officeDocument/2006/relationships/hyperlink" Target="https://login.consultant.ru/link/?req=doc&amp;base=RLAW376&amp;n=145656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5484&amp;dst=100280" TargetMode="External"/><Relationship Id="rId7" Type="http://schemas.openxmlformats.org/officeDocument/2006/relationships/hyperlink" Target="https://login.consultant.ru/link/?req=doc&amp;base=RLAW376&amp;n=145656&amp;dst=100005" TargetMode="External"/><Relationship Id="rId12" Type="http://schemas.openxmlformats.org/officeDocument/2006/relationships/hyperlink" Target="https://login.consultant.ru/link/?req=doc&amp;base=RZR&amp;n=515484&amp;dst=326" TargetMode="External"/><Relationship Id="rId17" Type="http://schemas.openxmlformats.org/officeDocument/2006/relationships/hyperlink" Target="https://login.consultant.ru/link/?req=doc&amp;base=RLAW376&amp;n=157247&amp;dst=100007" TargetMode="External"/><Relationship Id="rId25" Type="http://schemas.openxmlformats.org/officeDocument/2006/relationships/hyperlink" Target="https://login.consultant.ru/link/?req=doc&amp;base=RLAW376&amp;n=157247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7247&amp;dst=100007" TargetMode="External"/><Relationship Id="rId20" Type="http://schemas.openxmlformats.org/officeDocument/2006/relationships/hyperlink" Target="https://login.consultant.ru/link/?req=doc&amp;base=RLAW376&amp;n=157247&amp;dst=100011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https://login.consultant.ru/link/?req=doc&amp;base=RLAW376&amp;n=157247&amp;dst=100005" TargetMode="External"/><Relationship Id="rId24" Type="http://schemas.openxmlformats.org/officeDocument/2006/relationships/hyperlink" Target="https://login.consultant.ru/link/?req=doc&amp;base=RLAW376&amp;n=145656&amp;dst=10000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516534" TargetMode="External"/><Relationship Id="rId23" Type="http://schemas.openxmlformats.org/officeDocument/2006/relationships/hyperlink" Target="https://login.consultant.ru/link/?req=doc&amp;base=RLAW376&amp;n=145656&amp;dst=100008" TargetMode="External"/><Relationship Id="rId28" Type="http://schemas.openxmlformats.org/officeDocument/2006/relationships/hyperlink" Target="https://login.consultant.ru/link/?req=doc&amp;base=RLAW376&amp;n=145656&amp;dst=100013" TargetMode="External"/><Relationship Id="rId10" Type="http://schemas.openxmlformats.org/officeDocument/2006/relationships/hyperlink" Target="https://login.consultant.ru/link/?req=doc&amp;base=RLAW376&amp;n=145656&amp;dst=100005" TargetMode="External"/><Relationship Id="rId19" Type="http://schemas.openxmlformats.org/officeDocument/2006/relationships/hyperlink" Target="https://login.consultant.ru/link/?req=doc&amp;base=RLAW376&amp;n=157247&amp;dst=100008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15484&amp;dst=326" TargetMode="External"/><Relationship Id="rId14" Type="http://schemas.openxmlformats.org/officeDocument/2006/relationships/hyperlink" Target="https://login.consultant.ru/link/?req=doc&amp;base=RLAW376&amp;n=157247&amp;dst=100007" TargetMode="External"/><Relationship Id="rId22" Type="http://schemas.openxmlformats.org/officeDocument/2006/relationships/hyperlink" Target="https://login.consultant.ru/link/?req=doc&amp;base=RLAW376&amp;n=157247&amp;dst=100012" TargetMode="External"/><Relationship Id="rId27" Type="http://schemas.openxmlformats.org/officeDocument/2006/relationships/hyperlink" Target="https://login.consultant.ru/link/?req=doc&amp;base=RLAW376&amp;n=145656&amp;dst=10001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1582</Words>
  <Characters>9023</Characters>
  <Application>Microsoft Office Word</Application>
  <DocSecurity>0</DocSecurity>
  <Lines>75</Lines>
  <Paragraphs>21</Paragraphs>
  <ScaleCrop>false</ScaleCrop>
  <Company/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Охранатруда6</dc:creator>
  <cp:keywords/>
  <dc:description/>
  <cp:lastModifiedBy>Охранатруда6</cp:lastModifiedBy>
  <cp:revision>3</cp:revision>
  <dcterms:created xsi:type="dcterms:W3CDTF">2025-10-24T08:35:00Z</dcterms:created>
  <dcterms:modified xsi:type="dcterms:W3CDTF">2025-10-24T08:38:00Z</dcterms:modified>
</cp:coreProperties>
</file>