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5B" w:rsidRPr="00540092" w:rsidRDefault="00FC6A5B" w:rsidP="00FC6A5B">
      <w:pPr>
        <w:pStyle w:val="ConsPlusNormal"/>
        <w:ind w:left="5954"/>
        <w:jc w:val="both"/>
        <w:rPr>
          <w:rFonts w:ascii="Times New Roman" w:hAnsi="Times New Roman" w:cs="Times New Roman"/>
          <w:b/>
          <w:spacing w:val="-6"/>
          <w:sz w:val="32"/>
          <w:szCs w:val="32"/>
        </w:rPr>
      </w:pPr>
      <w:r w:rsidRPr="00540092">
        <w:rPr>
          <w:rFonts w:ascii="Times New Roman" w:hAnsi="Times New Roman" w:cs="Times New Roman"/>
          <w:b/>
          <w:spacing w:val="-6"/>
          <w:sz w:val="32"/>
          <w:szCs w:val="32"/>
        </w:rPr>
        <w:t>ПРОЕКТ</w:t>
      </w:r>
    </w:p>
    <w:p w:rsidR="00FC6A5B" w:rsidRDefault="00FC6A5B" w:rsidP="00FC6A5B">
      <w:pPr>
        <w:pStyle w:val="ConsPlusNormal"/>
        <w:ind w:left="595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C6A5B" w:rsidRDefault="00FC6A5B" w:rsidP="00FC6A5B">
      <w:pPr>
        <w:pStyle w:val="ConsPlusNormal"/>
        <w:ind w:left="595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УТВЕРЖДЕНА</w:t>
      </w:r>
    </w:p>
    <w:p w:rsidR="00FC6A5B" w:rsidRPr="0055039D" w:rsidRDefault="00FC6A5B" w:rsidP="00FC6A5B">
      <w:pPr>
        <w:pStyle w:val="ConsPlusNormal"/>
        <w:ind w:left="595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приказом начальника Департамента государственной службы занятости населения Смоленской области</w:t>
      </w:r>
      <w:r>
        <w:rPr>
          <w:rFonts w:ascii="Times New Roman" w:hAnsi="Times New Roman" w:cs="Times New Roman"/>
          <w:spacing w:val="-6"/>
          <w:sz w:val="28"/>
          <w:szCs w:val="28"/>
        </w:rPr>
        <w:br/>
        <w:t>от ______________ № ____________</w:t>
      </w:r>
    </w:p>
    <w:p w:rsidR="00FC6A5B" w:rsidRDefault="00FC6A5B" w:rsidP="00FC6A5B">
      <w:pPr>
        <w:pStyle w:val="ConsPlusNormal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C6A5B" w:rsidRDefault="00FC6A5B" w:rsidP="00FC6A5B">
      <w:pPr>
        <w:pStyle w:val="ConsPlusNormal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C6A5B" w:rsidRDefault="00FC6A5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4D1343" w:rsidRDefault="00586FD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40E61">
        <w:rPr>
          <w:rFonts w:ascii="Times New Roman" w:hAnsi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CF1706" w:rsidRPr="0055039D">
        <w:rPr>
          <w:rFonts w:ascii="Times New Roman" w:hAnsi="Times New Roman"/>
          <w:b/>
          <w:sz w:val="28"/>
          <w:szCs w:val="28"/>
        </w:rPr>
        <w:t xml:space="preserve">при осуществлении </w:t>
      </w:r>
      <w:r w:rsidR="00CF1706" w:rsidRPr="0055039D">
        <w:rPr>
          <w:rFonts w:ascii="Times New Roman" w:eastAsiaTheme="minorHAnsi" w:hAnsi="Times New Roman"/>
          <w:b/>
          <w:sz w:val="28"/>
          <w:szCs w:val="28"/>
        </w:rPr>
        <w:t>регионального государственного контроля (надзора) за приемом на работу инвалидов в пределах установленной квоты на территории Смоленской области на 202</w:t>
      </w:r>
      <w:r w:rsidR="00CF1706">
        <w:rPr>
          <w:rFonts w:ascii="Times New Roman" w:eastAsiaTheme="minorHAnsi" w:hAnsi="Times New Roman"/>
          <w:b/>
          <w:sz w:val="28"/>
          <w:szCs w:val="28"/>
        </w:rPr>
        <w:t>4</w:t>
      </w:r>
      <w:r w:rsidR="00CF1706" w:rsidRPr="0055039D">
        <w:rPr>
          <w:rFonts w:ascii="Times New Roman" w:eastAsiaTheme="minorHAnsi" w:hAnsi="Times New Roman"/>
          <w:b/>
          <w:sz w:val="28"/>
          <w:szCs w:val="28"/>
        </w:rPr>
        <w:t xml:space="preserve"> год</w:t>
      </w:r>
    </w:p>
    <w:p w:rsidR="00CF1706" w:rsidRPr="00740E61" w:rsidRDefault="00CF17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1343" w:rsidRPr="00740E61" w:rsidRDefault="00586FD1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40E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ПАСПОРТ ПРОГРАММЫ </w:t>
      </w:r>
    </w:p>
    <w:p w:rsidR="004D1343" w:rsidRPr="00740E61" w:rsidRDefault="004D134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6"/>
        <w:gridCol w:w="7938"/>
      </w:tblGrid>
      <w:tr w:rsidR="004D1343" w:rsidRPr="00740E61" w:rsidTr="005B36FE">
        <w:tc>
          <w:tcPr>
            <w:tcW w:w="2376" w:type="dxa"/>
          </w:tcPr>
          <w:p w:rsidR="004D1343" w:rsidRPr="00740E6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938" w:type="dxa"/>
          </w:tcPr>
          <w:p w:rsidR="004D1343" w:rsidRPr="00CF1706" w:rsidRDefault="00CF1706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1706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CF1706">
              <w:rPr>
                <w:rFonts w:ascii="Times New Roman" w:hAnsi="Times New Roman"/>
                <w:sz w:val="28"/>
                <w:szCs w:val="28"/>
              </w:rPr>
              <w:t xml:space="preserve">при осуществлении </w:t>
            </w:r>
            <w:r w:rsidRPr="00CF1706">
              <w:rPr>
                <w:rFonts w:ascii="Times New Roman" w:eastAsiaTheme="minorHAnsi" w:hAnsi="Times New Roman"/>
                <w:sz w:val="28"/>
                <w:szCs w:val="28"/>
              </w:rPr>
              <w:t xml:space="preserve">регионального государственного контроля (надзора) за приемом на работу инвалидов в пределах установленной </w:t>
            </w:r>
            <w:r w:rsidR="005B36FE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CF1706">
              <w:rPr>
                <w:rFonts w:ascii="Times New Roman" w:eastAsiaTheme="minorHAnsi" w:hAnsi="Times New Roman"/>
                <w:sz w:val="28"/>
                <w:szCs w:val="28"/>
              </w:rPr>
              <w:t>квоты на территории Смоленской области на 2024 год</w:t>
            </w:r>
            <w:r w:rsidR="00586FD1" w:rsidRPr="00CF17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B36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586FD1" w:rsidRPr="00CF17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(далее – программа профилактики)</w:t>
            </w:r>
          </w:p>
          <w:p w:rsidR="004D1343" w:rsidRPr="004F43FC" w:rsidRDefault="004D1343">
            <w:pPr>
              <w:widowControl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D1343" w:rsidRPr="00740E61" w:rsidTr="005B36FE">
        <w:tc>
          <w:tcPr>
            <w:tcW w:w="2376" w:type="dxa"/>
          </w:tcPr>
          <w:p w:rsidR="004D1343" w:rsidRPr="00740E6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938" w:type="dxa"/>
          </w:tcPr>
          <w:p w:rsidR="004D1343" w:rsidRPr="00740E61" w:rsidRDefault="005B36FE" w:rsidP="005B36FE">
            <w:pPr>
              <w:widowControl/>
              <w:shd w:val="clear" w:color="auto" w:fill="FFFFFF"/>
              <w:ind w:hanging="1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Федеральный закон от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31.07.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2020 № 248-ФЗ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«О</w:t>
            </w:r>
            <w:r w:rsidR="00ED6D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5B36FE" w:rsidRDefault="005B36FE" w:rsidP="005B36FE">
            <w:pPr>
              <w:widowControl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86FD1"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Правительства Российской Федерации </w:t>
            </w:r>
          </w:p>
          <w:p w:rsidR="004D1343" w:rsidRDefault="00586FD1" w:rsidP="005B36FE">
            <w:pPr>
              <w:widowControl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="00ED6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5B3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</w:t>
            </w:r>
            <w:r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5B3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5B36FE" w:rsidRDefault="005B36FE" w:rsidP="005B36F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постановление Администрации Смоленской области </w:t>
            </w:r>
          </w:p>
          <w:p w:rsidR="005B36FE" w:rsidRDefault="005B36FE" w:rsidP="005B36F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от 22.09.2021 № 613 «Об утверждении Положения о региональном государственном контроле (надзоре) за приемом на работу инвалидов в пределах установленной квоты на территории Смоленской области»</w:t>
            </w:r>
          </w:p>
          <w:p w:rsidR="004D1343" w:rsidRPr="004F43FC" w:rsidRDefault="004D1343">
            <w:pPr>
              <w:widowControl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D1343" w:rsidRPr="00740E61" w:rsidTr="005B36FE">
        <w:tc>
          <w:tcPr>
            <w:tcW w:w="2376" w:type="dxa"/>
          </w:tcPr>
          <w:p w:rsidR="004D1343" w:rsidRPr="00740E61" w:rsidRDefault="00586FD1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938" w:type="dxa"/>
          </w:tcPr>
          <w:p w:rsidR="004D1343" w:rsidRDefault="00CF1706" w:rsidP="002B4129">
            <w:pPr>
              <w:widowControl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CF1706">
              <w:rPr>
                <w:rFonts w:ascii="Times New Roman" w:hAnsi="Times New Roman"/>
                <w:spacing w:val="-6"/>
                <w:sz w:val="28"/>
                <w:szCs w:val="28"/>
              </w:rPr>
              <w:t>Департамент государственной службы занятости населения Смоленской области</w:t>
            </w:r>
            <w:r w:rsidR="005B36F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(далее</w:t>
            </w:r>
            <w:r w:rsidR="00C34928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также</w:t>
            </w:r>
            <w:r w:rsidR="005B36F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– Департамент)</w:t>
            </w:r>
          </w:p>
          <w:p w:rsidR="00FE086F" w:rsidRPr="004F43FC" w:rsidRDefault="00FE086F" w:rsidP="002B4129">
            <w:pPr>
              <w:widowControl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D1343" w:rsidRPr="00740E61" w:rsidTr="005B36FE">
        <w:tc>
          <w:tcPr>
            <w:tcW w:w="2376" w:type="dxa"/>
          </w:tcPr>
          <w:p w:rsidR="004D1343" w:rsidRPr="00740E61" w:rsidRDefault="00586FD1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938" w:type="dxa"/>
          </w:tcPr>
          <w:p w:rsidR="00F5651E" w:rsidRPr="00740E61" w:rsidRDefault="005B36FE" w:rsidP="00F5651E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651E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повышение эффективности осуществления контрольно-надзорной деятельности</w:t>
            </w:r>
            <w:r w:rsidR="00F56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D1343" w:rsidRPr="00740E6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стимулирование добросовестного соблюдения</w:t>
            </w:r>
            <w:r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обязательных требований в области квотирования рабочих мест, </w:t>
            </w:r>
            <w:r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нормативными правовыми актами </w:t>
            </w:r>
            <w:r w:rsidR="00AE39C1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субъекта</w:t>
            </w:r>
            <w:r w:rsidR="005B3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E39C1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  <w:r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обязательные требования), 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всеми контролируемыми лицами;</w:t>
            </w:r>
          </w:p>
          <w:p w:rsidR="004D1343" w:rsidRPr="00740E61" w:rsidRDefault="005B36FE">
            <w:pPr>
              <w:widowControl/>
              <w:shd w:val="clear" w:color="auto" w:fill="FFFFFF"/>
              <w:tabs>
                <w:tab w:val="left" w:pos="33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4D1343" w:rsidRPr="00740E61" w:rsidRDefault="00586FD1">
            <w:pPr>
              <w:widowControl/>
              <w:shd w:val="clear" w:color="auto" w:fill="FFFFFF"/>
              <w:tabs>
                <w:tab w:val="left" w:pos="33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выполнение контролируемыми лицами установленной квоты для приема на работу инвалидов в полном объеме;</w:t>
            </w:r>
          </w:p>
          <w:p w:rsidR="004D1343" w:rsidRPr="00740E61" w:rsidRDefault="005B36FE">
            <w:pPr>
              <w:widowControl/>
              <w:shd w:val="clear" w:color="auto" w:fill="FFFFFF"/>
              <w:tabs>
                <w:tab w:val="left" w:pos="33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снижение административной нагрузки на работодателей;</w:t>
            </w:r>
          </w:p>
          <w:p w:rsidR="004D1343" w:rsidRDefault="00586FD1" w:rsidP="00F5651E">
            <w:pPr>
              <w:widowControl/>
              <w:shd w:val="clear" w:color="auto" w:fill="FFFFFF"/>
              <w:tabs>
                <w:tab w:val="left" w:pos="334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снижение напряженности на региональном рынке труда среди граждан, имеющих инвалидность</w:t>
            </w:r>
            <w:r w:rsidR="005B36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0E61" w:rsidRPr="00AE39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740E61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занятости</w:t>
            </w:r>
            <w:r w:rsidR="005B3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40E61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граждан, имеющих инвалидность</w:t>
            </w:r>
          </w:p>
          <w:p w:rsidR="00FE086F" w:rsidRPr="004F43FC" w:rsidRDefault="00FE086F" w:rsidP="00F5651E">
            <w:pPr>
              <w:widowControl/>
              <w:shd w:val="clear" w:color="auto" w:fill="FFFFFF"/>
              <w:tabs>
                <w:tab w:val="left" w:pos="334"/>
              </w:tabs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D1343" w:rsidRPr="00740E61" w:rsidTr="005B36FE">
        <w:tc>
          <w:tcPr>
            <w:tcW w:w="2376" w:type="dxa"/>
          </w:tcPr>
          <w:p w:rsidR="004D1343" w:rsidRPr="00740E6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938" w:type="dxa"/>
          </w:tcPr>
          <w:p w:rsidR="004D1343" w:rsidRPr="00740E61" w:rsidRDefault="00586FD1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установление и оценка зависимости видов, форм и интенсивности профилактических мероприятий от особенностей объектов контроля, проведение профилактических мероприятий с учетом данных факторов;</w:t>
            </w:r>
          </w:p>
          <w:p w:rsidR="004D1343" w:rsidRPr="00740E61" w:rsidRDefault="00586FD1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повышение квалификации должностных лиц </w:t>
            </w:r>
            <w:r w:rsidR="005B36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Департамента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осуществляющих региональный государственный контроль (надзор) за приемом на работу инвалидов в пределах установленной квоты </w:t>
            </w:r>
            <w:r w:rsidR="005B36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FE0752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далее </w:t>
            </w:r>
            <w:r w:rsidR="00C349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также </w:t>
            </w:r>
            <w:r w:rsidR="00FE0752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государственный контроль (надзор));</w:t>
            </w:r>
          </w:p>
          <w:p w:rsidR="004D1343" w:rsidRPr="00740E61" w:rsidRDefault="00586FD1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использование современных информационно-телекоммуникационных технологий при проведении профилактических мероприятий;</w:t>
            </w:r>
          </w:p>
          <w:p w:rsidR="004D1343" w:rsidRDefault="00586FD1" w:rsidP="00F5651E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осуществление планирования проведения профилактических мероприятий на основе принципов их понятности, информационной открытости, полноты охвата ими максимального количества контролируемых лиц</w:t>
            </w:r>
          </w:p>
          <w:p w:rsidR="00FE086F" w:rsidRPr="004F43FC" w:rsidRDefault="00FE086F" w:rsidP="00F5651E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D1343" w:rsidRPr="00740E61" w:rsidTr="005B36FE">
        <w:tc>
          <w:tcPr>
            <w:tcW w:w="2376" w:type="dxa"/>
          </w:tcPr>
          <w:p w:rsidR="004D1343" w:rsidRDefault="00586FD1" w:rsidP="00FC6A5B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  <w:p w:rsidR="004F43FC" w:rsidRPr="004F43FC" w:rsidRDefault="004F43FC" w:rsidP="00FC6A5B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938" w:type="dxa"/>
          </w:tcPr>
          <w:p w:rsidR="004D1343" w:rsidRPr="00740E61" w:rsidRDefault="00FC6A5B" w:rsidP="00FC6A5B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</w:tr>
      <w:tr w:rsidR="004D1343" w:rsidRPr="00740E61" w:rsidTr="005B36FE">
        <w:tc>
          <w:tcPr>
            <w:tcW w:w="2376" w:type="dxa"/>
          </w:tcPr>
          <w:p w:rsidR="004D1343" w:rsidRPr="00740E61" w:rsidRDefault="00586FD1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938" w:type="dxa"/>
          </w:tcPr>
          <w:p w:rsidR="004D1343" w:rsidRDefault="00FC6A5B" w:rsidP="00FC6A5B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6A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рамках текущего финансирования деятельности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Департамента </w:t>
            </w:r>
          </w:p>
          <w:p w:rsidR="00FE086F" w:rsidRPr="004F43FC" w:rsidRDefault="00FE086F" w:rsidP="00FC6A5B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D1343" w:rsidRPr="00740E61" w:rsidTr="005B36FE">
        <w:tc>
          <w:tcPr>
            <w:tcW w:w="2376" w:type="dxa"/>
          </w:tcPr>
          <w:p w:rsidR="004D1343" w:rsidRPr="00740E61" w:rsidRDefault="00586FD1" w:rsidP="00FC6A5B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938" w:type="dxa"/>
          </w:tcPr>
          <w:p w:rsidR="004D1343" w:rsidRPr="00740E61" w:rsidRDefault="00586FD1" w:rsidP="00FC6A5B">
            <w:pPr>
              <w:widowControl/>
              <w:shd w:val="clear" w:color="auto" w:fill="FFFFFF"/>
              <w:tabs>
                <w:tab w:val="left" w:pos="346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снижение рисков причинения вреда охраняемым законом ценностям;</w:t>
            </w:r>
          </w:p>
          <w:p w:rsidR="004D1343" w:rsidRPr="00740E61" w:rsidRDefault="00586FD1" w:rsidP="00FC6A5B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увеличение доли законопослушных контролируемых лиц;</w:t>
            </w:r>
          </w:p>
          <w:p w:rsidR="004D1343" w:rsidRPr="00740E61" w:rsidRDefault="00586FD1" w:rsidP="00FC6A5B">
            <w:pPr>
              <w:widowControl/>
              <w:shd w:val="clear" w:color="auto" w:fill="FFFFFF"/>
              <w:tabs>
                <w:tab w:val="left" w:pos="259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обеспечение квалифицированной профилактической работы должностных 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лиц </w:t>
            </w:r>
            <w:r w:rsidR="005B36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Департамента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D1343" w:rsidRPr="00740E61" w:rsidRDefault="00586FD1" w:rsidP="00FC6A5B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повышение прозрачности профилактической </w:t>
            </w:r>
            <w:r w:rsidR="00FE0752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деятельности </w:t>
            </w:r>
            <w:r w:rsidR="002B4129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2B4129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="002B4129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(надзор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2B4129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D1343" w:rsidRPr="00740E61" w:rsidRDefault="00586FD1" w:rsidP="00FC6A5B">
            <w:pPr>
              <w:widowControl/>
              <w:shd w:val="clear" w:color="auto" w:fill="FFFFFF"/>
              <w:tabs>
                <w:tab w:val="left" w:pos="266"/>
              </w:tabs>
              <w:ind w:firstLine="2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B36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уменьшение административной нагрузки на контролируемых 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лиц;</w:t>
            </w:r>
          </w:p>
          <w:p w:rsidR="004D1343" w:rsidRPr="00740E61" w:rsidRDefault="00586FD1" w:rsidP="00FC6A5B">
            <w:pPr>
              <w:widowControl/>
              <w:shd w:val="clear" w:color="auto" w:fill="FFFFFF"/>
              <w:tabs>
                <w:tab w:val="left" w:pos="360"/>
              </w:tabs>
              <w:ind w:firstLine="3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B36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повышение уровня правовой грамотности контролируемых лиц;</w:t>
            </w:r>
          </w:p>
          <w:p w:rsidR="004D1343" w:rsidRPr="00740E61" w:rsidRDefault="005B36FE" w:rsidP="00FC6A5B">
            <w:pPr>
              <w:widowControl/>
              <w:shd w:val="clear" w:color="auto" w:fill="FFFFFF"/>
              <w:tabs>
                <w:tab w:val="left" w:pos="360"/>
              </w:tabs>
              <w:ind w:firstLine="3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0752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единообразия понимания предмета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контроля контролируемыми лицами;</w:t>
            </w:r>
          </w:p>
          <w:p w:rsidR="004D1343" w:rsidRPr="00740E61" w:rsidRDefault="005B36FE" w:rsidP="00FC6A5B">
            <w:pPr>
              <w:widowControl/>
              <w:shd w:val="clear" w:color="auto" w:fill="FFFFFF"/>
              <w:tabs>
                <w:tab w:val="left" w:pos="259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мотивация контролируемых лиц к добросовестному поведению;</w:t>
            </w:r>
          </w:p>
          <w:p w:rsidR="004D1343" w:rsidRDefault="00586FD1" w:rsidP="00FC6A5B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выполнение контролируемыми лицами установленной квоты для приема на работу инвалидов в полном объеме</w:t>
            </w:r>
          </w:p>
          <w:p w:rsidR="00FE086F" w:rsidRPr="00740E61" w:rsidRDefault="00FE086F" w:rsidP="00FC6A5B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343" w:rsidTr="005B36FE">
        <w:tc>
          <w:tcPr>
            <w:tcW w:w="2376" w:type="dxa"/>
          </w:tcPr>
          <w:p w:rsidR="004D1343" w:rsidRPr="00AB20F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7938" w:type="dxa"/>
          </w:tcPr>
          <w:p w:rsidR="004D1343" w:rsidRPr="00AB20F1" w:rsidRDefault="00586FD1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1. Анализ текущего состояния осуществления регионального государственного контроля (надзора) за приемом на работу инвалидов в пределах установленной квоты</w:t>
            </w:r>
          </w:p>
          <w:p w:rsidR="002B4129" w:rsidRDefault="00586FD1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1.1. Описание текущего развития профилактической деятельности </w:t>
            </w:r>
            <w:r w:rsidR="002B4129"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государственного контроля (надзора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D1343" w:rsidRPr="00AB20F1" w:rsidRDefault="00586FD1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1.2. Характеристика проблем, на решение которых направлена программа профилактики</w:t>
            </w:r>
          </w:p>
          <w:p w:rsidR="004D1343" w:rsidRPr="00AB20F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2. Цели и задачи реализации программы профилактики</w:t>
            </w:r>
          </w:p>
          <w:p w:rsidR="004D1343" w:rsidRPr="00AB20F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3. Перечень профилактических мероприятий, сроки (периодичность) их проведения</w:t>
            </w:r>
          </w:p>
          <w:p w:rsidR="004D1343" w:rsidRDefault="00C34928" w:rsidP="00C34928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 </w:t>
            </w:r>
            <w:r w:rsidR="00586FD1"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Показатели результативности и эффективности программы профилактики</w:t>
            </w:r>
          </w:p>
          <w:p w:rsidR="00FE086F" w:rsidRPr="00AB20F1" w:rsidRDefault="00FE086F" w:rsidP="00C34928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Pr="00AB20F1" w:rsidRDefault="00586FD1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1.</w:t>
      </w: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Анализ текущего состояния осуществления регионального государственного контроля (надзора) за приемом на работу инвалидов в пределах установленной квоты </w:t>
      </w:r>
    </w:p>
    <w:p w:rsidR="002D40F4" w:rsidRDefault="002D40F4" w:rsidP="002D40F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1343" w:rsidRPr="00C34928" w:rsidRDefault="002D40F4" w:rsidP="002D40F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 w:rsidRPr="00C349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Настоящая программа профилактики предусматривает порядок проведения профилактических мероприятий, направленных на профилактику рисков причинения вреда (ущерба) охраняемым законом ценностям в сфере </w:t>
      </w:r>
      <w:r w:rsidR="00C34928" w:rsidRPr="00C349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регионального государственного контроля (надзора) за приемом на работу инвалидов в пределах установленной квоты </w:t>
      </w:r>
      <w:r w:rsidRPr="00C349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осуществляемого </w:t>
      </w:r>
      <w:r w:rsidR="00C34928" w:rsidRPr="00C34928">
        <w:rPr>
          <w:rFonts w:ascii="Times New Roman" w:hAnsi="Times New Roman"/>
          <w:spacing w:val="-6"/>
          <w:sz w:val="28"/>
          <w:szCs w:val="28"/>
        </w:rPr>
        <w:t>Департаментом государственной службы занятости населения Смоленской области</w:t>
      </w:r>
      <w:r w:rsidR="00846C8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46C81" w:rsidRPr="00846C81">
        <w:rPr>
          <w:rFonts w:ascii="Times New Roman" w:hAnsi="Times New Roman"/>
          <w:sz w:val="28"/>
          <w:szCs w:val="28"/>
        </w:rPr>
        <w:t>(далее также – Департамент)</w:t>
      </w:r>
      <w:r w:rsidR="00846C81">
        <w:rPr>
          <w:rFonts w:ascii="Times New Roman" w:hAnsi="Times New Roman"/>
          <w:spacing w:val="-6"/>
          <w:sz w:val="28"/>
          <w:szCs w:val="28"/>
        </w:rPr>
        <w:t>.</w:t>
      </w:r>
    </w:p>
    <w:p w:rsidR="009D228F" w:rsidRDefault="009D228F" w:rsidP="00AB20F1">
      <w:pPr>
        <w:widowControl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E086F" w:rsidRDefault="00586FD1" w:rsidP="00C34928">
      <w:pPr>
        <w:widowControl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1.1. Описание текущего развития профилактической </w:t>
      </w:r>
    </w:p>
    <w:p w:rsidR="009D228F" w:rsidRPr="002B4129" w:rsidRDefault="00586FD1" w:rsidP="00C34928">
      <w:pPr>
        <w:widowControl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деятельности </w:t>
      </w:r>
      <w:r w:rsidR="002B41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</w:t>
      </w:r>
      <w:r w:rsidR="002B4129" w:rsidRPr="002B41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осударственного контроля (надзора)</w:t>
      </w:r>
    </w:p>
    <w:p w:rsidR="00C34928" w:rsidRDefault="00C34928" w:rsidP="009D228F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6C81" w:rsidRDefault="00846C81" w:rsidP="00B97A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7A17">
        <w:rPr>
          <w:rFonts w:ascii="Times New Roman" w:hAnsi="Times New Roman"/>
          <w:sz w:val="28"/>
          <w:szCs w:val="28"/>
        </w:rPr>
        <w:t>Департамент государственной службы занятости населения Смоленской области в целях реализации полномочий, предусмотренных подпунктом 6 пункта 1 статьи 7</w:t>
      </w:r>
      <w:r w:rsidRPr="00B97A17">
        <w:rPr>
          <w:rFonts w:ascii="Times New Roman" w:hAnsi="Times New Roman"/>
          <w:sz w:val="28"/>
          <w:szCs w:val="28"/>
          <w:vertAlign w:val="superscript"/>
        </w:rPr>
        <w:t>1-1</w:t>
      </w:r>
      <w:r w:rsidRPr="00B97A17">
        <w:rPr>
          <w:rFonts w:ascii="Times New Roman" w:hAnsi="Times New Roman"/>
          <w:sz w:val="28"/>
          <w:szCs w:val="28"/>
        </w:rPr>
        <w:t xml:space="preserve"> Закона Российской Федерации «О занятости населения в Российской Федерации» (далее – Закон о занятости населения), осуществляет </w:t>
      </w:r>
      <w:r w:rsidRPr="00B97A17">
        <w:rPr>
          <w:rFonts w:ascii="Times New Roman" w:eastAsiaTheme="minorHAnsi" w:hAnsi="Times New Roman"/>
          <w:sz w:val="28"/>
          <w:szCs w:val="28"/>
        </w:rPr>
        <w:t xml:space="preserve">региональный государственный контроль (надзора) за приемом на работу инвалидов в пределах </w:t>
      </w:r>
      <w:r w:rsidRPr="00B97A17">
        <w:rPr>
          <w:rFonts w:ascii="Times New Roman" w:eastAsiaTheme="minorHAnsi" w:hAnsi="Times New Roman"/>
          <w:sz w:val="28"/>
          <w:szCs w:val="28"/>
        </w:rPr>
        <w:lastRenderedPageBreak/>
        <w:t>установленной квоты на территории Смоленской области</w:t>
      </w:r>
      <w:r w:rsidRPr="00B97A17">
        <w:rPr>
          <w:rFonts w:ascii="Times New Roman" w:hAnsi="Times New Roman"/>
          <w:sz w:val="28"/>
          <w:szCs w:val="28"/>
        </w:rPr>
        <w:t xml:space="preserve"> (далее – региональный государственный контроль).</w:t>
      </w:r>
    </w:p>
    <w:p w:rsidR="00B97A17" w:rsidRPr="00816D0F" w:rsidRDefault="00B97A17" w:rsidP="00B97A17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6D0F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Постановлением Администрации Смоленской области от </w:t>
      </w:r>
      <w:bookmarkStart w:id="0" w:name="DATEDOC"/>
      <w:bookmarkEnd w:id="0"/>
      <w:r w:rsidRPr="00816D0F">
        <w:rPr>
          <w:rFonts w:ascii="Times New Roman" w:hAnsi="Times New Roman"/>
          <w:sz w:val="28"/>
          <w:szCs w:val="28"/>
          <w:shd w:val="clear" w:color="auto" w:fill="FFFFFF"/>
        </w:rPr>
        <w:t xml:space="preserve">22.09.2021 № </w:t>
      </w:r>
      <w:bookmarkStart w:id="1" w:name="NUM"/>
      <w:bookmarkEnd w:id="1"/>
      <w:r w:rsidRPr="00816D0F">
        <w:rPr>
          <w:rFonts w:ascii="Times New Roman" w:hAnsi="Times New Roman"/>
          <w:sz w:val="28"/>
          <w:szCs w:val="28"/>
          <w:shd w:val="clear" w:color="auto" w:fill="FFFFFF"/>
        </w:rPr>
        <w:t xml:space="preserve">613 утверждено Положение о региональном государственном контроле (надзоре) за приемом на работу инвалидов в пределах установленной квоты на территории Смоленской области. Региональный государственный контроль (надзор) осуществляется Департаментом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 </w:t>
      </w:r>
    </w:p>
    <w:p w:rsidR="00B97A17" w:rsidRDefault="00B97A17" w:rsidP="00B97A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7A17">
        <w:rPr>
          <w:rFonts w:ascii="Times New Roman" w:eastAsia="Times New Roman" w:hAnsi="Times New Roman"/>
          <w:sz w:val="28"/>
          <w:szCs w:val="28"/>
          <w:lang w:eastAsia="zh-CN"/>
        </w:rPr>
        <w:t>Согласно статье 13</w:t>
      </w:r>
      <w:r w:rsidRPr="00FE086F">
        <w:rPr>
          <w:rFonts w:ascii="Times New Roman" w:eastAsia="Times New Roman" w:hAnsi="Times New Roman"/>
          <w:sz w:val="28"/>
          <w:szCs w:val="28"/>
          <w:vertAlign w:val="superscript"/>
          <w:lang w:eastAsia="zh-CN"/>
        </w:rPr>
        <w:t>2</w:t>
      </w:r>
      <w:r w:rsidRPr="00B97A1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97A17">
        <w:rPr>
          <w:rFonts w:ascii="Times New Roman" w:hAnsi="Times New Roman"/>
          <w:sz w:val="28"/>
          <w:szCs w:val="28"/>
        </w:rPr>
        <w:t>Закона о занятости населения</w:t>
      </w:r>
      <w:r w:rsidRPr="00B97A17">
        <w:rPr>
          <w:rFonts w:ascii="Times New Roman" w:eastAsia="Times New Roman" w:hAnsi="Times New Roman"/>
          <w:sz w:val="28"/>
          <w:szCs w:val="28"/>
          <w:lang w:eastAsia="zh-CN"/>
        </w:rPr>
        <w:t xml:space="preserve"> работодателям, у которых численность работников превышает 100 человек, законодательством субъекта Российской Федерации устанавливается квота для приема на работу инвалидов в размере от 2% до 4% от среднесписочной численности работников. Работодателям, у которых численность работников составляет от 35 до 100 человек включительно, законодательством субъекта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Российской Федерации может устанавливаться квота для приема на работу инвалидов в размере не более 3% от среднесписочной численности работников.</w:t>
      </w:r>
    </w:p>
    <w:p w:rsidR="00B97A17" w:rsidRDefault="00B97A17" w:rsidP="00B97A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Квота для приема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квотой.</w:t>
      </w:r>
    </w:p>
    <w:p w:rsidR="00B97A17" w:rsidRPr="004D0E27" w:rsidRDefault="00B97A17" w:rsidP="00B97A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0E27">
        <w:rPr>
          <w:rFonts w:ascii="Times New Roman" w:hAnsi="Times New Roman"/>
          <w:sz w:val="28"/>
          <w:szCs w:val="28"/>
        </w:rPr>
        <w:t>Областным законом от 14.10.2004 № 57-з «О квотировании рабочих мест для трудоустройства инвалидов» работодателям, осуществляющим деятельность на территории Смоленской области, численность работников которых превышает 100 человек,  установлена квота для приема на работу инвалидов в размере 3 процентов среднесписочной численности работников; работодателям, численность работников которых составляет не менее</w:t>
      </w:r>
      <w:r>
        <w:rPr>
          <w:rFonts w:ascii="Times New Roman" w:hAnsi="Times New Roman"/>
          <w:sz w:val="28"/>
          <w:szCs w:val="28"/>
        </w:rPr>
        <w:t>,</w:t>
      </w:r>
      <w:r w:rsidRPr="004D0E27">
        <w:rPr>
          <w:rFonts w:ascii="Times New Roman" w:hAnsi="Times New Roman"/>
          <w:sz w:val="28"/>
          <w:szCs w:val="28"/>
        </w:rPr>
        <w:t xml:space="preserve"> чем 35 человек и не более</w:t>
      </w:r>
      <w:r>
        <w:rPr>
          <w:rFonts w:ascii="Times New Roman" w:hAnsi="Times New Roman"/>
          <w:sz w:val="28"/>
          <w:szCs w:val="28"/>
        </w:rPr>
        <w:t>,</w:t>
      </w:r>
      <w:r w:rsidRPr="004D0E27">
        <w:rPr>
          <w:rFonts w:ascii="Times New Roman" w:hAnsi="Times New Roman"/>
          <w:sz w:val="28"/>
          <w:szCs w:val="28"/>
        </w:rPr>
        <w:t xml:space="preserve"> чем 100 человек,  установлена квота для приема на работу инвалидов в размере 2 процентов среднесписочной численности работников.</w:t>
      </w:r>
    </w:p>
    <w:p w:rsidR="00B97A17" w:rsidRPr="00B97A17" w:rsidRDefault="00B97A17" w:rsidP="00B97A17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97A17">
        <w:rPr>
          <w:rFonts w:ascii="Times New Roman" w:hAnsi="Times New Roman"/>
          <w:sz w:val="28"/>
          <w:szCs w:val="28"/>
          <w:shd w:val="clear" w:color="auto" w:fill="FFFFFF"/>
        </w:rPr>
        <w:t xml:space="preserve">Предметом регионального государственного контроля (надзора) является соблюдение работодателями </w:t>
      </w:r>
      <w:r w:rsidR="00317DB8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B97A17">
        <w:rPr>
          <w:rFonts w:ascii="Times New Roman" w:hAnsi="Times New Roman"/>
          <w:sz w:val="28"/>
          <w:szCs w:val="28"/>
          <w:shd w:val="clear" w:color="auto" w:fill="FFFFFF"/>
        </w:rPr>
        <w:t xml:space="preserve"> физическими либо юридическими лицами (организациями), вступившими в трудовые отношения с работником, а в случаях, предусмотренных федеральными законами, </w:t>
      </w:r>
      <w:r w:rsidR="00317DB8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B97A17">
        <w:rPr>
          <w:rFonts w:ascii="Times New Roman" w:hAnsi="Times New Roman"/>
          <w:sz w:val="28"/>
          <w:szCs w:val="28"/>
          <w:shd w:val="clear" w:color="auto" w:fill="FFFFFF"/>
        </w:rPr>
        <w:t xml:space="preserve"> иными субъектами, наделенными правом заключать трудовые договоры, осуществляющими деятельность на территории Смоленской области, численность работников которых составляет не менее чем 35 человек (далее </w:t>
      </w:r>
      <w:r w:rsidR="00317DB8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B97A17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контролируемые лица), обязательных требований в области квотирования рабочих мест, установленных нормативными правовыми актами Российской Федерации и областными нормативными правовыми актами (далее </w:t>
      </w:r>
      <w:r w:rsidR="00317DB8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B97A17">
        <w:rPr>
          <w:rFonts w:ascii="Times New Roman" w:hAnsi="Times New Roman"/>
          <w:sz w:val="28"/>
          <w:szCs w:val="28"/>
          <w:shd w:val="clear" w:color="auto" w:fill="FFFFFF"/>
        </w:rPr>
        <w:t xml:space="preserve"> обязательные требования).</w:t>
      </w:r>
    </w:p>
    <w:p w:rsidR="009D228F" w:rsidRDefault="009D228F" w:rsidP="00C3492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абзацу 3 части 3 статьи 25 </w:t>
      </w:r>
      <w:r w:rsidR="00B97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Закона </w:t>
      </w: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занятости населения работодатели обязаны ежемесячно представлять органам службы занятости информацию о созданных или выделенных рабочих местах для трудоустройства </w:t>
      </w: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</w:p>
    <w:p w:rsidR="00317DB8" w:rsidRPr="00317DB8" w:rsidRDefault="00317DB8" w:rsidP="00317DB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7DB8">
        <w:rPr>
          <w:rFonts w:ascii="Times New Roman" w:eastAsiaTheme="minorHAnsi" w:hAnsi="Times New Roman"/>
          <w:sz w:val="28"/>
          <w:szCs w:val="28"/>
        </w:rPr>
        <w:t>Объектами регионального государственного контроля (далее – объекты контроля) является деятельность, действия (бездействие) контролируемых лиц, в рамках которых должны соблюдаться обязательные требования.</w:t>
      </w:r>
    </w:p>
    <w:p w:rsidR="00317DB8" w:rsidRPr="00317DB8" w:rsidRDefault="00317DB8" w:rsidP="00317DB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7DB8">
        <w:rPr>
          <w:rFonts w:ascii="Times New Roman" w:eastAsiaTheme="minorHAnsi" w:hAnsi="Times New Roman"/>
          <w:sz w:val="28"/>
          <w:szCs w:val="28"/>
        </w:rPr>
        <w:t>При осуществлении регионального государственного контроля применяется система оценки рисками.</w:t>
      </w:r>
    </w:p>
    <w:p w:rsidR="00317DB8" w:rsidRPr="00317DB8" w:rsidRDefault="00317DB8" w:rsidP="00317DB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7DB8">
        <w:rPr>
          <w:rFonts w:ascii="Times New Roman" w:eastAsiaTheme="minorHAnsi" w:hAnsi="Times New Roman"/>
          <w:sz w:val="28"/>
          <w:szCs w:val="28"/>
        </w:rPr>
        <w:t>Департамент при осуществлении регионального государственного контроля относит объекты контроля к одной из следующих категорий риска причинения вреда (ущерба) (далее – категории риска):</w:t>
      </w:r>
    </w:p>
    <w:p w:rsidR="00317DB8" w:rsidRPr="00317DB8" w:rsidRDefault="00317DB8" w:rsidP="00317DB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7DB8">
        <w:rPr>
          <w:rFonts w:ascii="Times New Roman" w:eastAsiaTheme="minorHAnsi" w:hAnsi="Times New Roman"/>
          <w:sz w:val="28"/>
          <w:szCs w:val="28"/>
        </w:rPr>
        <w:t>- средний риск;</w:t>
      </w:r>
    </w:p>
    <w:p w:rsidR="00317DB8" w:rsidRPr="00317DB8" w:rsidRDefault="00317DB8" w:rsidP="00317DB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7DB8">
        <w:rPr>
          <w:rFonts w:ascii="Times New Roman" w:eastAsiaTheme="minorHAnsi" w:hAnsi="Times New Roman"/>
          <w:sz w:val="28"/>
          <w:szCs w:val="28"/>
        </w:rPr>
        <w:t>- умеренный риск;</w:t>
      </w:r>
    </w:p>
    <w:p w:rsidR="00317DB8" w:rsidRPr="00317DB8" w:rsidRDefault="00317DB8" w:rsidP="00317DB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7DB8">
        <w:rPr>
          <w:rFonts w:ascii="Times New Roman" w:eastAsiaTheme="minorHAnsi" w:hAnsi="Times New Roman"/>
          <w:sz w:val="28"/>
          <w:szCs w:val="28"/>
        </w:rPr>
        <w:t>- низкий риск.</w:t>
      </w:r>
    </w:p>
    <w:p w:rsidR="00317DB8" w:rsidRDefault="00317DB8" w:rsidP="00C515A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7DB8">
        <w:rPr>
          <w:rFonts w:ascii="Times New Roman" w:eastAsiaTheme="minorHAnsi" w:hAnsi="Times New Roman"/>
          <w:sz w:val="28"/>
          <w:szCs w:val="28"/>
        </w:rPr>
        <w:t>Отнесение объектов контроля к определенным категориям риска осуществляется приказом начальника Департамента на основании критериев отнесения объектов контроля к определенной категории риска. При отсутствии приказа начальника Департамента об отнесении объектов контроля к определенной категории риска объекты контроля считаются отнесенными к категории низкого риска. Департамент ведет перечень объектов контроля, которым присвоены категории риска (далее – Перечень). Перечень размещается и поддерживается в актуальном состоянии на официальном сайте Департамента в информационно-</w:t>
      </w:r>
      <w:r w:rsidRPr="00C515AB">
        <w:rPr>
          <w:rFonts w:ascii="Times New Roman" w:eastAsiaTheme="minorHAnsi" w:hAnsi="Times New Roman"/>
          <w:sz w:val="28"/>
          <w:szCs w:val="28"/>
        </w:rPr>
        <w:t>телекоммуникационной сети «Интернет».</w:t>
      </w:r>
    </w:p>
    <w:p w:rsidR="00C515AB" w:rsidRPr="00C515AB" w:rsidRDefault="00C515AB" w:rsidP="00C515A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515AB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Правительства РФ от 10.03.</w:t>
      </w:r>
      <w:r>
        <w:rPr>
          <w:rFonts w:ascii="Times New Roman" w:hAnsi="Times New Roman"/>
          <w:sz w:val="28"/>
          <w:szCs w:val="28"/>
          <w:shd w:val="clear" w:color="auto" w:fill="FFFFFF"/>
        </w:rPr>
        <w:t>2022</w:t>
      </w:r>
      <w:r w:rsidRPr="00C515AB">
        <w:rPr>
          <w:rFonts w:ascii="Times New Roman" w:hAnsi="Times New Roman"/>
          <w:sz w:val="28"/>
          <w:szCs w:val="28"/>
          <w:shd w:val="clear" w:color="auto" w:fill="FFFFFF"/>
        </w:rPr>
        <w:t xml:space="preserve"> № 336</w:t>
      </w:r>
      <w:r w:rsidRPr="00C515A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br/>
        <w:t xml:space="preserve">«Об особенностях организации и осуществления государственного контроля (надзора), муниципального контроля» </w:t>
      </w:r>
      <w:r w:rsidRPr="00C515AB">
        <w:rPr>
          <w:rFonts w:ascii="Times New Roman" w:hAnsi="Times New Roman"/>
          <w:sz w:val="28"/>
          <w:szCs w:val="28"/>
          <w:shd w:val="clear" w:color="auto" w:fill="FFFFFF"/>
        </w:rPr>
        <w:t>до 2030 года плановые контрольные (надзорные) мероприятия, плановые проверки будут осуществляться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C62190" w:rsidRPr="00EE0759" w:rsidRDefault="00C515AB" w:rsidP="00C621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В 2023 году Департаментом не проводились плановые контрольные (надзорные) мероприятия</w:t>
      </w:r>
      <w:r w:rsidR="00C62190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C62190" w:rsidRPr="00EE0759">
        <w:rPr>
          <w:rFonts w:ascii="Times New Roman" w:hAnsi="Times New Roman" w:cs="Times New Roman"/>
          <w:sz w:val="28"/>
          <w:szCs w:val="28"/>
        </w:rPr>
        <w:t>внеплановые проверки по основаниям, предусмотренны</w:t>
      </w:r>
      <w:r w:rsidR="00C62190">
        <w:rPr>
          <w:rFonts w:ascii="Times New Roman" w:hAnsi="Times New Roman" w:cs="Times New Roman"/>
          <w:sz w:val="28"/>
          <w:szCs w:val="28"/>
        </w:rPr>
        <w:t>м федеральным законодательством</w:t>
      </w:r>
      <w:r w:rsidR="00C62190" w:rsidRPr="00EE0759">
        <w:rPr>
          <w:rFonts w:ascii="Times New Roman" w:hAnsi="Times New Roman" w:cs="Times New Roman"/>
          <w:sz w:val="28"/>
          <w:szCs w:val="28"/>
        </w:rPr>
        <w:t>.</w:t>
      </w:r>
    </w:p>
    <w:p w:rsidR="00D01CA5" w:rsidRDefault="00D01CA5" w:rsidP="00AB20F1">
      <w:pPr>
        <w:widowControl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E086F" w:rsidRDefault="00586FD1" w:rsidP="00C515AB">
      <w:pPr>
        <w:widowControl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1.2. Характеристика проблем, на решение которых </w:t>
      </w:r>
    </w:p>
    <w:p w:rsidR="004D1343" w:rsidRPr="00AB20F1" w:rsidRDefault="00586FD1" w:rsidP="00C515AB">
      <w:pPr>
        <w:widowControl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направлена программа профилактики</w:t>
      </w:r>
    </w:p>
    <w:p w:rsidR="005E1958" w:rsidRDefault="005E1958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515AB" w:rsidRPr="00C515AB" w:rsidRDefault="00C515AB" w:rsidP="00C515A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515AB">
        <w:rPr>
          <w:rFonts w:ascii="Times New Roman" w:hAnsi="Times New Roman"/>
          <w:sz w:val="28"/>
          <w:szCs w:val="28"/>
        </w:rPr>
        <w:t>Департаментом в 202</w:t>
      </w:r>
      <w:r>
        <w:rPr>
          <w:rFonts w:ascii="Times New Roman" w:hAnsi="Times New Roman"/>
          <w:sz w:val="28"/>
          <w:szCs w:val="28"/>
        </w:rPr>
        <w:t>3</w:t>
      </w:r>
      <w:r w:rsidRPr="00C515AB">
        <w:rPr>
          <w:rFonts w:ascii="Times New Roman" w:hAnsi="Times New Roman"/>
          <w:sz w:val="28"/>
          <w:szCs w:val="28"/>
        </w:rPr>
        <w:t xml:space="preserve"> году проводилась работа по профилактике </w:t>
      </w:r>
      <w:r w:rsidR="00562B08">
        <w:rPr>
          <w:rFonts w:ascii="Times New Roman" w:hAnsi="Times New Roman"/>
          <w:sz w:val="28"/>
          <w:szCs w:val="28"/>
        </w:rPr>
        <w:br/>
      </w:r>
      <w:r w:rsidRPr="00C515AB">
        <w:rPr>
          <w:rFonts w:ascii="Times New Roman" w:hAnsi="Times New Roman"/>
          <w:sz w:val="28"/>
          <w:szCs w:val="28"/>
        </w:rPr>
        <w:t xml:space="preserve">нарушений обязательных требований во исполнение статьи 44 Федерального закона от </w:t>
      </w:r>
      <w:r w:rsidRPr="00C515AB">
        <w:rPr>
          <w:rFonts w:ascii="Times New Roman" w:eastAsiaTheme="minorHAnsi" w:hAnsi="Times New Roman"/>
          <w:sz w:val="28"/>
          <w:szCs w:val="28"/>
        </w:rPr>
        <w:t xml:space="preserve">31.07.2020 </w:t>
      </w:r>
      <w:r w:rsidRPr="00C515AB">
        <w:rPr>
          <w:rFonts w:ascii="Times New Roman" w:hAnsi="Times New Roman"/>
          <w:sz w:val="28"/>
          <w:szCs w:val="28"/>
        </w:rPr>
        <w:t>№ 248-ФЗ «</w:t>
      </w:r>
      <w:r w:rsidRPr="00C515AB">
        <w:rPr>
          <w:rFonts w:ascii="Times New Roman" w:eastAsiaTheme="minorHAnsi" w:hAnsi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Федерации». </w:t>
      </w:r>
    </w:p>
    <w:p w:rsidR="00C515AB" w:rsidRPr="00C515AB" w:rsidRDefault="00C515AB" w:rsidP="00C515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5AB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C515AB">
        <w:rPr>
          <w:rFonts w:ascii="Times New Roman" w:eastAsiaTheme="minorHAnsi" w:hAnsi="Times New Roman"/>
          <w:sz w:val="28"/>
          <w:szCs w:val="28"/>
        </w:rPr>
        <w:t xml:space="preserve">регионального государственного контроля </w:t>
      </w:r>
      <w:r w:rsidRPr="00C515AB">
        <w:rPr>
          <w:rFonts w:ascii="Times New Roman" w:eastAsiaTheme="minorHAnsi" w:hAnsi="Times New Roman"/>
          <w:sz w:val="28"/>
          <w:szCs w:val="28"/>
        </w:rPr>
        <w:lastRenderedPageBreak/>
        <w:t>(надзора) за приемом на работу инвалидов в пределах установленной квоты на территории Смоленской области на 202</w:t>
      </w:r>
      <w:r w:rsidR="003E1634">
        <w:rPr>
          <w:rFonts w:ascii="Times New Roman" w:eastAsiaTheme="minorHAnsi" w:hAnsi="Times New Roman"/>
          <w:sz w:val="28"/>
          <w:szCs w:val="28"/>
        </w:rPr>
        <w:t>3</w:t>
      </w:r>
      <w:r w:rsidRPr="00C515AB">
        <w:rPr>
          <w:rFonts w:ascii="Times New Roman" w:eastAsiaTheme="minorHAnsi" w:hAnsi="Times New Roman"/>
          <w:sz w:val="28"/>
          <w:szCs w:val="28"/>
        </w:rPr>
        <w:t xml:space="preserve"> год</w:t>
      </w:r>
      <w:r w:rsidRPr="00C515AB">
        <w:rPr>
          <w:rFonts w:ascii="Times New Roman" w:hAnsi="Times New Roman"/>
          <w:sz w:val="28"/>
          <w:szCs w:val="28"/>
        </w:rPr>
        <w:t xml:space="preserve">, утверждена приказом начальника Департамента от </w:t>
      </w:r>
      <w:r w:rsidR="003E1634">
        <w:rPr>
          <w:rFonts w:ascii="Times New Roman" w:hAnsi="Times New Roman"/>
          <w:sz w:val="28"/>
          <w:szCs w:val="28"/>
        </w:rPr>
        <w:t>07.12.2022 № 325-</w:t>
      </w:r>
      <w:r w:rsidRPr="00C515AB">
        <w:rPr>
          <w:rFonts w:ascii="Times New Roman" w:hAnsi="Times New Roman"/>
          <w:sz w:val="28"/>
          <w:szCs w:val="28"/>
        </w:rPr>
        <w:t xml:space="preserve">ОД (далее – Программа профилактики). Программа профилактики размещена на официальном </w:t>
      </w:r>
      <w:r w:rsidRPr="00C515AB">
        <w:rPr>
          <w:rFonts w:ascii="Times New Roman" w:eastAsiaTheme="minorHAnsi" w:hAnsi="Times New Roman"/>
          <w:sz w:val="28"/>
          <w:szCs w:val="28"/>
        </w:rPr>
        <w:t>сайте Департамента в информационно-телекоммуникационной сети «Интернет».</w:t>
      </w:r>
    </w:p>
    <w:p w:rsidR="00C515AB" w:rsidRPr="00C515AB" w:rsidRDefault="00C515AB" w:rsidP="00C51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В рамках реализации Программы профилактики в 202</w:t>
      </w:r>
      <w:r w:rsidR="00C62190">
        <w:rPr>
          <w:rFonts w:ascii="Times New Roman" w:hAnsi="Times New Roman" w:cs="Times New Roman"/>
          <w:sz w:val="28"/>
          <w:szCs w:val="28"/>
        </w:rPr>
        <w:t>3</w:t>
      </w:r>
      <w:r w:rsidRPr="00C515AB">
        <w:rPr>
          <w:rFonts w:ascii="Times New Roman" w:hAnsi="Times New Roman" w:cs="Times New Roman"/>
          <w:sz w:val="28"/>
          <w:szCs w:val="28"/>
        </w:rPr>
        <w:t xml:space="preserve"> году на официальном сайте Департамента в информационно-телекоммуникационной сети «Интернет» размещены:</w:t>
      </w:r>
    </w:p>
    <w:p w:rsidR="00C515AB" w:rsidRPr="00C515AB" w:rsidRDefault="00C515AB" w:rsidP="00C51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-  перечень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надзора и контроля за приемом на работу инвалидов в пределах установленной квоты, а также текстов соответствующих нормативных правовых актов;</w:t>
      </w:r>
    </w:p>
    <w:p w:rsidR="00C515AB" w:rsidRPr="00C515AB" w:rsidRDefault="00C515AB" w:rsidP="00C515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15AB">
        <w:rPr>
          <w:rFonts w:ascii="Times New Roman" w:hAnsi="Times New Roman"/>
          <w:sz w:val="28"/>
          <w:szCs w:val="28"/>
        </w:rPr>
        <w:t>-  п</w:t>
      </w:r>
      <w:r w:rsidRPr="00C515AB">
        <w:rPr>
          <w:rFonts w:ascii="Times New Roman" w:eastAsia="Calibri" w:hAnsi="Times New Roman"/>
          <w:sz w:val="28"/>
          <w:szCs w:val="28"/>
        </w:rPr>
        <w:t>амятк</w:t>
      </w:r>
      <w:r w:rsidRPr="00C515AB">
        <w:rPr>
          <w:rFonts w:ascii="Times New Roman" w:hAnsi="Times New Roman"/>
          <w:sz w:val="28"/>
          <w:szCs w:val="28"/>
        </w:rPr>
        <w:t>а</w:t>
      </w:r>
      <w:r w:rsidRPr="00C515AB">
        <w:rPr>
          <w:rFonts w:ascii="Times New Roman" w:eastAsia="Calibri" w:hAnsi="Times New Roman"/>
          <w:sz w:val="28"/>
          <w:szCs w:val="28"/>
        </w:rPr>
        <w:t xml:space="preserve"> работодателю, квотирующему рабочие места для инвалидов</w:t>
      </w:r>
      <w:r w:rsidRPr="00C515AB">
        <w:rPr>
          <w:rFonts w:ascii="Times New Roman" w:hAnsi="Times New Roman"/>
          <w:sz w:val="28"/>
          <w:szCs w:val="28"/>
        </w:rPr>
        <w:t>;</w:t>
      </w:r>
    </w:p>
    <w:p w:rsidR="00C515AB" w:rsidRPr="00C515AB" w:rsidRDefault="00C515AB" w:rsidP="00C515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15AB">
        <w:rPr>
          <w:rFonts w:ascii="Times New Roman" w:hAnsi="Times New Roman"/>
          <w:sz w:val="28"/>
          <w:szCs w:val="28"/>
        </w:rPr>
        <w:t>-  а</w:t>
      </w:r>
      <w:r w:rsidRPr="00C515AB">
        <w:rPr>
          <w:rFonts w:ascii="Times New Roman" w:eastAsia="Calibri" w:hAnsi="Times New Roman"/>
          <w:sz w:val="28"/>
          <w:szCs w:val="28"/>
        </w:rPr>
        <w:t>лгоритм действий работодателя при квотировании рабочих мест для инвалидов</w:t>
      </w:r>
      <w:r w:rsidRPr="00C515AB">
        <w:rPr>
          <w:rFonts w:ascii="Times New Roman" w:hAnsi="Times New Roman"/>
          <w:sz w:val="28"/>
          <w:szCs w:val="28"/>
        </w:rPr>
        <w:t>;</w:t>
      </w:r>
    </w:p>
    <w:p w:rsidR="00C515AB" w:rsidRPr="00C515AB" w:rsidRDefault="00C515AB" w:rsidP="00C51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-  результаты проведения плановых проверок юридических лиц и индивидуальных предпринимателей.</w:t>
      </w:r>
    </w:p>
    <w:p w:rsidR="00C515AB" w:rsidRPr="00C515AB" w:rsidRDefault="00C515AB" w:rsidP="00C51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 xml:space="preserve">Ежемесячно проводится мониторинг соблюдения работодателями, осуществляющими свою деятельность на территории Смоленской области обязательных требований на основании сведений, полученных вне проведения контрольно-надзорных мероприятий, в том числе на основании сведений, предоставленных работодателями в соответствии со статьей 25 Закона </w:t>
      </w:r>
      <w:r w:rsidR="00C62190">
        <w:rPr>
          <w:rFonts w:ascii="Times New Roman" w:hAnsi="Times New Roman" w:cs="Times New Roman"/>
          <w:sz w:val="28"/>
          <w:szCs w:val="28"/>
        </w:rPr>
        <w:t>о</w:t>
      </w:r>
      <w:r w:rsidRPr="00C515AB">
        <w:rPr>
          <w:rFonts w:ascii="Times New Roman" w:hAnsi="Times New Roman" w:cs="Times New Roman"/>
          <w:sz w:val="28"/>
          <w:szCs w:val="28"/>
        </w:rPr>
        <w:t xml:space="preserve"> занятости населения.</w:t>
      </w:r>
    </w:p>
    <w:p w:rsidR="00C515AB" w:rsidRPr="00C515AB" w:rsidRDefault="00C515AB" w:rsidP="00C51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Регулярно проводится информирование юридических лиц, индивидуальных предпринимателей по вопросам соблюдения обязательных требований за приемом на работу инвалидов в пределах установленной квоты посредством:</w:t>
      </w:r>
    </w:p>
    <w:p w:rsidR="00C515AB" w:rsidRPr="00C515AB" w:rsidRDefault="00C515AB" w:rsidP="00C51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- консультирования по телефону;</w:t>
      </w:r>
    </w:p>
    <w:p w:rsidR="00C515AB" w:rsidRPr="00C515AB" w:rsidRDefault="00C515AB" w:rsidP="00C51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- проведения разъяснительной работы в средствах массовой информации;</w:t>
      </w:r>
    </w:p>
    <w:p w:rsidR="00C515AB" w:rsidRPr="00C515AB" w:rsidRDefault="00C515AB" w:rsidP="00C51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- участия в проведении семинаров и конференций;</w:t>
      </w:r>
    </w:p>
    <w:p w:rsidR="00C515AB" w:rsidRPr="00C515AB" w:rsidRDefault="00C515AB" w:rsidP="00C51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- разъяснительной работы во время проведения выездных контрольных мероприятий;</w:t>
      </w:r>
    </w:p>
    <w:p w:rsidR="00C515AB" w:rsidRPr="00C515AB" w:rsidRDefault="00C515AB" w:rsidP="00C51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- направление информационных писем работодателям.</w:t>
      </w:r>
    </w:p>
    <w:p w:rsidR="00562B08" w:rsidRPr="00C515AB" w:rsidRDefault="00562B08" w:rsidP="00562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Профилактическая работа осуществлялась в течение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15AB">
        <w:rPr>
          <w:rFonts w:ascii="Times New Roman" w:hAnsi="Times New Roman" w:cs="Times New Roman"/>
          <w:sz w:val="28"/>
          <w:szCs w:val="28"/>
        </w:rPr>
        <w:t xml:space="preserve"> года Департаментом в соответствии с утвержденной Программой профилактики.</w:t>
      </w:r>
    </w:p>
    <w:p w:rsidR="00C515AB" w:rsidRPr="00C515AB" w:rsidRDefault="00C515AB" w:rsidP="00C62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Данные мероприятия способствуют предупреждению нарушений работодателями обязательных требований, включая устранение причин, факторов и условий, способствующих возможному нарушению обязательных требований исполнения законодательства. Кроме этого работодатели получают актуальную  информацию, консультируются по возникающим вопросам, формируется правильное правовое поведение.</w:t>
      </w:r>
    </w:p>
    <w:p w:rsidR="00562B08" w:rsidRDefault="00C62190" w:rsidP="00C6219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Анализ осуществления надзора и контроля за приемом на работу инвалидов в пределах установленной квоты в Смоленской области показывает, что основной </w:t>
      </w: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причиной нарушений обязательных требований является недостаточная правовая грамотность контролируемых лиц в вопросах выполнения законодательства о квотировании рабочих мест для приема на работу инвалидов. В связи с этим основная направленность профилактической работы должна быть связана с повышением информированности работодателей по вопросам соблюдения законодательства</w:t>
      </w:r>
      <w:r w:rsidR="00562B08" w:rsidRPr="00562B0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62B08">
        <w:rPr>
          <w:rFonts w:ascii="Times New Roman" w:eastAsia="Times New Roman" w:hAnsi="Times New Roman"/>
          <w:sz w:val="28"/>
          <w:szCs w:val="28"/>
          <w:lang w:eastAsia="zh-CN"/>
        </w:rPr>
        <w:t>о квотировании рабочих мест для приема на работу инвалидов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</w:p>
    <w:p w:rsidR="003E1634" w:rsidRDefault="003E1634" w:rsidP="00C6219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Исходя из вышеизложенного, профилактическая работа в последующие периоды будет направлена на повышение формирование заинтересованности контролируемых лиц в соблюдении законодательства </w:t>
      </w:r>
      <w:r w:rsidR="00C62190">
        <w:rPr>
          <w:rFonts w:ascii="Times New Roman" w:eastAsia="Times New Roman" w:hAnsi="Times New Roman"/>
          <w:sz w:val="28"/>
          <w:szCs w:val="28"/>
          <w:lang w:eastAsia="zh-CN"/>
        </w:rPr>
        <w:t>о квотировании рабочих мест для приема на работу инвалидов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C515AB" w:rsidRPr="00C515AB" w:rsidRDefault="00C515AB" w:rsidP="00C51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343" w:rsidRPr="00AB20F1" w:rsidRDefault="00586FD1" w:rsidP="00562B08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4D1343" w:rsidRPr="00AB20F1" w:rsidRDefault="004D1343" w:rsidP="00562B08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A05F93" w:rsidRPr="00A05F93" w:rsidRDefault="00A05F93" w:rsidP="00562B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Целями реализации программы профилактики являются:</w:t>
      </w:r>
    </w:p>
    <w:p w:rsidR="00A05F93" w:rsidRPr="00A05F93" w:rsidRDefault="00562B08" w:rsidP="00562B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A05F93" w:rsidRPr="00A05F93" w:rsidRDefault="00562B08" w:rsidP="00562B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05F93" w:rsidRPr="00A05F93" w:rsidRDefault="00562B08" w:rsidP="00562B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контролируемыми лицами установленной квоты для приема на работу инвалидов в полном объеме;</w:t>
      </w:r>
    </w:p>
    <w:p w:rsidR="00A05F93" w:rsidRPr="00A05F93" w:rsidRDefault="00562B08" w:rsidP="00562B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административной нагрузки на работодателей;</w:t>
      </w:r>
    </w:p>
    <w:p w:rsidR="00A05F93" w:rsidRPr="00A05F93" w:rsidRDefault="00562B08" w:rsidP="00562B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напряженности на региональном рынке труда среди граждан, имеющих инвалидность</w:t>
      </w:r>
      <w:r w:rsid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повышение их занятости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05F93" w:rsidRPr="00A05F93" w:rsidRDefault="00562B08" w:rsidP="00562B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эффективности осуществления контрольно-надзорной деятельности.</w:t>
      </w:r>
    </w:p>
    <w:p w:rsidR="00A05F93" w:rsidRPr="00A05F93" w:rsidRDefault="00A05F93" w:rsidP="00562B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Задачами реализации программы профилактики являются:</w:t>
      </w:r>
    </w:p>
    <w:p w:rsidR="00A05F93" w:rsidRPr="00A05F93" w:rsidRDefault="00562B08" w:rsidP="00562B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установление и оценка зависимости видов, форм и интенсивности профилактических мероприятий от особенностей объектов контроля, проведение профилактических мероприятий с учетом данных факторов;</w:t>
      </w:r>
    </w:p>
    <w:p w:rsidR="00A05F93" w:rsidRDefault="00562B08" w:rsidP="00562B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квалификации должностных</w:t>
      </w:r>
      <w:r w:rsidR="005B36FE" w:rsidRPr="005B36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B36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Департамента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осуществляющих государственный контроль (надзор);</w:t>
      </w:r>
    </w:p>
    <w:p w:rsidR="00A05F93" w:rsidRPr="00A05F93" w:rsidRDefault="00562B08" w:rsidP="00562B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современных информационно-телекоммуникационных технологий при проведении профилактических мероприятий;</w:t>
      </w:r>
    </w:p>
    <w:p w:rsidR="00A05F93" w:rsidRPr="00A05F93" w:rsidRDefault="00562B08" w:rsidP="00562B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планирования проведения профилактических мероприятий на основе принципов их понятности, информационной открытости, полноты охвата ими максимального количества контролируемых лиц.</w:t>
      </w:r>
    </w:p>
    <w:p w:rsidR="00142E08" w:rsidRPr="00C62190" w:rsidRDefault="00142E08" w:rsidP="00142E08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62190" w:rsidRPr="00C62190" w:rsidRDefault="00C62190" w:rsidP="00562B0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190">
        <w:rPr>
          <w:rFonts w:ascii="Times New Roman" w:hAnsi="Times New Roman" w:cs="Times New Roman"/>
          <w:sz w:val="28"/>
          <w:szCs w:val="28"/>
        </w:rPr>
        <w:t>Раздел 3. Перечень профилактических мероприятий, сроки</w:t>
      </w:r>
      <w:r w:rsidR="00562B08">
        <w:rPr>
          <w:rFonts w:ascii="Times New Roman" w:hAnsi="Times New Roman" w:cs="Times New Roman"/>
          <w:sz w:val="28"/>
          <w:szCs w:val="28"/>
        </w:rPr>
        <w:t xml:space="preserve"> </w:t>
      </w:r>
      <w:r w:rsidRPr="00C62190">
        <w:rPr>
          <w:rFonts w:ascii="Times New Roman" w:hAnsi="Times New Roman" w:cs="Times New Roman"/>
          <w:sz w:val="28"/>
          <w:szCs w:val="28"/>
        </w:rPr>
        <w:t>(периодичность) их проведения</w:t>
      </w:r>
    </w:p>
    <w:p w:rsidR="00C62190" w:rsidRPr="00C62190" w:rsidRDefault="00C62190" w:rsidP="00C62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190" w:rsidRPr="00C62190" w:rsidRDefault="00C62190" w:rsidP="00C6219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62190">
        <w:rPr>
          <w:rFonts w:ascii="Times New Roman" w:hAnsi="Times New Roman"/>
          <w:sz w:val="28"/>
          <w:szCs w:val="28"/>
        </w:rPr>
        <w:t xml:space="preserve">3.1. </w:t>
      </w:r>
      <w:r w:rsidRPr="00C62190">
        <w:rPr>
          <w:rFonts w:ascii="Times New Roman" w:eastAsiaTheme="minorHAnsi" w:hAnsi="Times New Roman"/>
          <w:sz w:val="28"/>
          <w:szCs w:val="28"/>
        </w:rPr>
        <w:t>Департамент в рамках регионального государственного контроля проводит следующие виды профилактических мероприятий:</w:t>
      </w:r>
    </w:p>
    <w:p w:rsidR="00C62190" w:rsidRPr="00C62190" w:rsidRDefault="00C62190" w:rsidP="00C6219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62190">
        <w:rPr>
          <w:rFonts w:ascii="Times New Roman" w:hAnsi="Times New Roman"/>
          <w:sz w:val="28"/>
          <w:szCs w:val="28"/>
        </w:rPr>
        <w:t>-  </w:t>
      </w:r>
      <w:r w:rsidRPr="00C62190">
        <w:rPr>
          <w:rFonts w:ascii="Times New Roman" w:eastAsiaTheme="minorHAnsi" w:hAnsi="Times New Roman"/>
          <w:sz w:val="28"/>
          <w:szCs w:val="28"/>
        </w:rPr>
        <w:t>информирование;</w:t>
      </w:r>
    </w:p>
    <w:p w:rsidR="00C62190" w:rsidRPr="00C62190" w:rsidRDefault="00C62190" w:rsidP="00C6219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62190">
        <w:rPr>
          <w:rFonts w:ascii="Times New Roman" w:hAnsi="Times New Roman"/>
          <w:sz w:val="28"/>
          <w:szCs w:val="28"/>
        </w:rPr>
        <w:lastRenderedPageBreak/>
        <w:t>-  </w:t>
      </w:r>
      <w:r w:rsidRPr="00C62190">
        <w:rPr>
          <w:rFonts w:ascii="Times New Roman" w:eastAsiaTheme="minorHAnsi" w:hAnsi="Times New Roman"/>
          <w:sz w:val="28"/>
          <w:szCs w:val="28"/>
        </w:rPr>
        <w:t>обобщение правоприменительной практики;</w:t>
      </w:r>
    </w:p>
    <w:p w:rsidR="00C62190" w:rsidRPr="00C62190" w:rsidRDefault="00C62190" w:rsidP="00C6219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62190">
        <w:rPr>
          <w:rFonts w:ascii="Times New Roman" w:hAnsi="Times New Roman"/>
          <w:sz w:val="28"/>
          <w:szCs w:val="28"/>
        </w:rPr>
        <w:t>-  </w:t>
      </w:r>
      <w:r w:rsidRPr="00C62190">
        <w:rPr>
          <w:rFonts w:ascii="Times New Roman" w:eastAsiaTheme="minorHAnsi" w:hAnsi="Times New Roman"/>
          <w:sz w:val="28"/>
          <w:szCs w:val="28"/>
        </w:rPr>
        <w:t>объявление предостережения;</w:t>
      </w:r>
    </w:p>
    <w:p w:rsidR="00C62190" w:rsidRPr="00C62190" w:rsidRDefault="00C62190" w:rsidP="00C6219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62190">
        <w:rPr>
          <w:rFonts w:ascii="Times New Roman" w:hAnsi="Times New Roman"/>
          <w:sz w:val="28"/>
          <w:szCs w:val="28"/>
        </w:rPr>
        <w:t>-  </w:t>
      </w:r>
      <w:r w:rsidRPr="00C62190">
        <w:rPr>
          <w:rFonts w:ascii="Times New Roman" w:eastAsiaTheme="minorHAnsi" w:hAnsi="Times New Roman"/>
          <w:sz w:val="28"/>
          <w:szCs w:val="28"/>
        </w:rPr>
        <w:t>консультирование;</w:t>
      </w:r>
    </w:p>
    <w:p w:rsidR="00C62190" w:rsidRPr="00C62190" w:rsidRDefault="00C62190" w:rsidP="00C6219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62190">
        <w:rPr>
          <w:rFonts w:ascii="Times New Roman" w:hAnsi="Times New Roman"/>
          <w:sz w:val="28"/>
          <w:szCs w:val="28"/>
        </w:rPr>
        <w:t>-  </w:t>
      </w:r>
      <w:r w:rsidRPr="00C62190">
        <w:rPr>
          <w:rFonts w:ascii="Times New Roman" w:eastAsiaTheme="minorHAnsi" w:hAnsi="Times New Roman"/>
          <w:sz w:val="28"/>
          <w:szCs w:val="28"/>
        </w:rPr>
        <w:t>профилактический визит.</w:t>
      </w:r>
    </w:p>
    <w:p w:rsidR="00562B08" w:rsidRPr="00C62190" w:rsidRDefault="00562B08" w:rsidP="00C62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4400"/>
        <w:gridCol w:w="2850"/>
        <w:gridCol w:w="2535"/>
      </w:tblGrid>
      <w:tr w:rsidR="00C62190" w:rsidRPr="00C62190" w:rsidTr="00FE086F">
        <w:tc>
          <w:tcPr>
            <w:tcW w:w="0" w:type="auto"/>
          </w:tcPr>
          <w:p w:rsidR="00C62190" w:rsidRPr="00C62190" w:rsidRDefault="00C62190" w:rsidP="00EF13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C62190" w:rsidRPr="00C62190" w:rsidRDefault="00C62190" w:rsidP="00EF13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C62190" w:rsidRPr="00C62190" w:rsidRDefault="00C62190" w:rsidP="00EF13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 мероприятия</w:t>
            </w:r>
          </w:p>
        </w:tc>
        <w:tc>
          <w:tcPr>
            <w:tcW w:w="0" w:type="auto"/>
          </w:tcPr>
          <w:p w:rsidR="00C62190" w:rsidRPr="00C62190" w:rsidRDefault="00C62190" w:rsidP="00EF13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исполнение</w:t>
            </w:r>
          </w:p>
        </w:tc>
      </w:tr>
      <w:tr w:rsidR="00C62190" w:rsidRPr="00C62190" w:rsidTr="00FE086F">
        <w:tc>
          <w:tcPr>
            <w:tcW w:w="0" w:type="auto"/>
          </w:tcPr>
          <w:p w:rsidR="00C62190" w:rsidRPr="00C62190" w:rsidRDefault="00C62190" w:rsidP="00EF13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62190" w:rsidRPr="00C62190" w:rsidRDefault="00C62190" w:rsidP="00EF13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62190" w:rsidRPr="00C62190" w:rsidRDefault="00C62190" w:rsidP="00EF13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62190" w:rsidRPr="00C62190" w:rsidRDefault="00C62190" w:rsidP="00EF13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2190" w:rsidRPr="00C62190" w:rsidTr="00FE086F">
        <w:trPr>
          <w:trHeight w:val="4364"/>
        </w:trPr>
        <w:tc>
          <w:tcPr>
            <w:tcW w:w="0" w:type="auto"/>
            <w:vMerge w:val="restart"/>
          </w:tcPr>
          <w:p w:rsidR="00C62190" w:rsidRPr="00C62190" w:rsidRDefault="00C62190" w:rsidP="00EF13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vMerge w:val="restart"/>
          </w:tcPr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Информирование путем:</w:t>
            </w: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 xml:space="preserve">1) размещения и актуализации на официальном </w:t>
            </w:r>
            <w:r w:rsidRPr="00C621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сайте Департамента в информационно-телекоммуникационной сети «Интернет» </w:t>
            </w: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перечня нормативных правовых актов или их отдельных частей, содержащих обязательные требования, текстов соответствующих нормативных правовых актов;</w:t>
            </w: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2) проведения разъяснительной работы в средствах массовой информации;</w:t>
            </w: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3) участия в проведении семинаров и конференций;</w:t>
            </w: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4) проведения «прямых телефонных линий»;</w:t>
            </w: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5) разъяснительной работы во время проведения контрольных (надзорных) мероприятий</w:t>
            </w:r>
          </w:p>
          <w:p w:rsidR="00C62190" w:rsidRPr="00FE086F" w:rsidRDefault="00C62190" w:rsidP="00EF13D7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в течение 15 дней с момента принятия нормативных правовых актов, программ, перечней, руководств и иных сведений или внесения в них изменений</w:t>
            </w: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  <w:vMerge w:val="restart"/>
          </w:tcPr>
          <w:p w:rsidR="00C62190" w:rsidRPr="00C62190" w:rsidRDefault="00C62190" w:rsidP="00EF13D7">
            <w:pPr>
              <w:rPr>
                <w:rFonts w:ascii="Times New Roman" w:hAnsi="Times New Roman"/>
                <w:sz w:val="28"/>
                <w:szCs w:val="28"/>
              </w:rPr>
            </w:pPr>
            <w:r w:rsidRPr="00C62190">
              <w:rPr>
                <w:rFonts w:ascii="Times New Roman" w:hAnsi="Times New Roman"/>
                <w:sz w:val="28"/>
                <w:szCs w:val="28"/>
              </w:rPr>
              <w:t>отдел трудоустройства и специальных программ Департамента,</w:t>
            </w:r>
          </w:p>
          <w:p w:rsidR="00C62190" w:rsidRPr="00C62190" w:rsidRDefault="00C62190" w:rsidP="00EF13D7">
            <w:pPr>
              <w:rPr>
                <w:rFonts w:ascii="Times New Roman" w:hAnsi="Times New Roman"/>
                <w:sz w:val="28"/>
                <w:szCs w:val="28"/>
              </w:rPr>
            </w:pPr>
            <w:r w:rsidRPr="00C62190">
              <w:rPr>
                <w:rFonts w:ascii="Times New Roman" w:hAnsi="Times New Roman"/>
                <w:sz w:val="28"/>
                <w:szCs w:val="28"/>
              </w:rPr>
              <w:t>отдел правовой и кадровой работы Департамента,</w:t>
            </w: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отдел информационных технологий и информации Департамента</w:t>
            </w:r>
          </w:p>
        </w:tc>
      </w:tr>
      <w:tr w:rsidR="00C62190" w:rsidRPr="00C62190" w:rsidTr="00FE086F">
        <w:tc>
          <w:tcPr>
            <w:tcW w:w="0" w:type="auto"/>
            <w:vMerge/>
          </w:tcPr>
          <w:p w:rsidR="00C62190" w:rsidRPr="00C62190" w:rsidRDefault="00C62190" w:rsidP="00EF13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vMerge/>
          </w:tcPr>
          <w:p w:rsidR="00C62190" w:rsidRPr="00C62190" w:rsidRDefault="00C62190" w:rsidP="00EF13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190" w:rsidRPr="00C62190" w:rsidTr="00FE086F">
        <w:tc>
          <w:tcPr>
            <w:tcW w:w="0" w:type="auto"/>
          </w:tcPr>
          <w:p w:rsidR="00C62190" w:rsidRPr="00C62190" w:rsidRDefault="00C62190" w:rsidP="00EF13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</w:t>
            </w:r>
          </w:p>
          <w:p w:rsidR="00FE086F" w:rsidRDefault="00C62190" w:rsidP="00EF13D7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путем сбора и анализа данных о проведенных контрольных (надзорных) мероприятиях и их результатов, а </w:t>
            </w:r>
            <w:r w:rsidRPr="00C62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поступивших обращений. По итогам обобщения правоприменительной практики Департамент обеспечивает подготовку доклада, содержащего результаты обобщения правоприменительной практики по осуществлению регионального государственного контроля</w:t>
            </w:r>
            <w:r w:rsidRPr="00C621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62190" w:rsidRPr="00C62190" w:rsidRDefault="00C62190" w:rsidP="00EF13D7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621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(далее – доклад о правоприменительной практике)</w:t>
            </w:r>
          </w:p>
          <w:p w:rsidR="00C62190" w:rsidRPr="00FE086F" w:rsidRDefault="00C62190" w:rsidP="00EF13D7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</w:tcPr>
          <w:p w:rsidR="00C62190" w:rsidRPr="00C62190" w:rsidRDefault="00C62190" w:rsidP="00FE08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62190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до 15 февраля года, следующего за отчетным</w:t>
            </w: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2190" w:rsidRPr="00C62190" w:rsidRDefault="00C62190" w:rsidP="00EF13D7">
            <w:pPr>
              <w:rPr>
                <w:rFonts w:ascii="Times New Roman" w:hAnsi="Times New Roman"/>
                <w:sz w:val="28"/>
                <w:szCs w:val="28"/>
              </w:rPr>
            </w:pPr>
            <w:r w:rsidRPr="00C62190">
              <w:rPr>
                <w:rFonts w:ascii="Times New Roman" w:hAnsi="Times New Roman"/>
                <w:sz w:val="28"/>
                <w:szCs w:val="28"/>
              </w:rPr>
              <w:t>отдел трудоустройства и специальных программ Департамента,</w:t>
            </w:r>
          </w:p>
          <w:p w:rsidR="00C62190" w:rsidRPr="00C62190" w:rsidRDefault="00C62190" w:rsidP="00EF13D7">
            <w:pPr>
              <w:rPr>
                <w:rFonts w:ascii="Times New Roman" w:hAnsi="Times New Roman"/>
                <w:sz w:val="28"/>
                <w:szCs w:val="28"/>
              </w:rPr>
            </w:pPr>
            <w:r w:rsidRPr="00C62190">
              <w:rPr>
                <w:rFonts w:ascii="Times New Roman" w:hAnsi="Times New Roman"/>
                <w:sz w:val="28"/>
                <w:szCs w:val="28"/>
              </w:rPr>
              <w:t xml:space="preserve">отдел правовой и </w:t>
            </w:r>
            <w:r w:rsidRPr="00C62190">
              <w:rPr>
                <w:rFonts w:ascii="Times New Roman" w:hAnsi="Times New Roman"/>
                <w:sz w:val="28"/>
                <w:szCs w:val="28"/>
              </w:rPr>
              <w:lastRenderedPageBreak/>
              <w:t>кадровой работы Департамента,</w:t>
            </w: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отдел информационных технологий и информации Департамента</w:t>
            </w:r>
          </w:p>
        </w:tc>
      </w:tr>
      <w:tr w:rsidR="00C62190" w:rsidRPr="00C62190" w:rsidTr="00FE086F">
        <w:tc>
          <w:tcPr>
            <w:tcW w:w="0" w:type="auto"/>
          </w:tcPr>
          <w:p w:rsidR="00C62190" w:rsidRPr="00C62190" w:rsidRDefault="00C62190" w:rsidP="00EF13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 о недопустимости нарушения обязательных требований объявляется подконтрольному субъекту в случае наличия у Департамента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</w:tcPr>
          <w:p w:rsidR="00C62190" w:rsidRPr="00C62190" w:rsidRDefault="00C62190" w:rsidP="00EF13D7">
            <w:pPr>
              <w:rPr>
                <w:rFonts w:ascii="Times New Roman" w:hAnsi="Times New Roman"/>
                <w:sz w:val="28"/>
                <w:szCs w:val="28"/>
              </w:rPr>
            </w:pPr>
            <w:r w:rsidRPr="00C62190">
              <w:rPr>
                <w:rFonts w:ascii="Times New Roman" w:hAnsi="Times New Roman"/>
                <w:sz w:val="28"/>
                <w:szCs w:val="28"/>
              </w:rPr>
              <w:t>отдел правовой и кадровой работы Департамента</w:t>
            </w: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90" w:rsidRPr="00C62190" w:rsidTr="00FE086F">
        <w:tblPrEx>
          <w:tblBorders>
            <w:insideH w:val="nil"/>
          </w:tblBorders>
        </w:tblPrEx>
        <w:trPr>
          <w:trHeight w:val="2452"/>
        </w:trPr>
        <w:tc>
          <w:tcPr>
            <w:tcW w:w="0" w:type="auto"/>
          </w:tcPr>
          <w:p w:rsidR="00C62190" w:rsidRPr="00C62190" w:rsidRDefault="00C62190" w:rsidP="00EF13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C62190" w:rsidRPr="00C62190" w:rsidRDefault="00C62190" w:rsidP="00EF13D7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Pr="00C621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осуществляется должностными лицами в соответствии со статьей 50 Федерального закона «О государственном контроле (надзоре) и муниципальном контроле в Российской Федерации» в письменной форме при их письменном обращении, в устной форме </w:t>
            </w:r>
          </w:p>
          <w:p w:rsidR="00C62190" w:rsidRPr="00C62190" w:rsidRDefault="00C62190" w:rsidP="00EF13D7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621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телефону, посредством видео-</w:t>
            </w:r>
            <w:r w:rsidRPr="00C621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конференц-связи или в ходе осуществления контрольного (надзорного) мероприятия</w:t>
            </w:r>
          </w:p>
          <w:p w:rsidR="00C62190" w:rsidRPr="00C62190" w:rsidRDefault="00C62190" w:rsidP="00EF13D7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вопросам</w:t>
            </w:r>
            <w:r w:rsidRPr="00C621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связанным с организацией и осуществлением регионального государственного контроля (надзора), порядком обжалования решений Департамента, действий (бездействия) его должностных лиц, порядком подачи возражений</w:t>
            </w:r>
          </w:p>
        </w:tc>
        <w:tc>
          <w:tcPr>
            <w:tcW w:w="0" w:type="auto"/>
          </w:tcPr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C62190" w:rsidRPr="00C62190" w:rsidRDefault="00C62190" w:rsidP="00EF13D7">
            <w:pPr>
              <w:rPr>
                <w:rFonts w:ascii="Times New Roman" w:hAnsi="Times New Roman"/>
                <w:sz w:val="28"/>
                <w:szCs w:val="28"/>
              </w:rPr>
            </w:pPr>
            <w:r w:rsidRPr="00C62190">
              <w:rPr>
                <w:rFonts w:ascii="Times New Roman" w:hAnsi="Times New Roman"/>
                <w:sz w:val="28"/>
                <w:szCs w:val="28"/>
              </w:rPr>
              <w:t>отдел трудоустройства и специальных программ Департамента,</w:t>
            </w:r>
          </w:p>
          <w:p w:rsidR="00C62190" w:rsidRPr="00C62190" w:rsidRDefault="00C62190" w:rsidP="00EF13D7">
            <w:pPr>
              <w:rPr>
                <w:rFonts w:ascii="Times New Roman" w:hAnsi="Times New Roman"/>
                <w:sz w:val="28"/>
                <w:szCs w:val="28"/>
              </w:rPr>
            </w:pPr>
            <w:r w:rsidRPr="00C62190">
              <w:rPr>
                <w:rFonts w:ascii="Times New Roman" w:hAnsi="Times New Roman"/>
                <w:sz w:val="28"/>
                <w:szCs w:val="28"/>
              </w:rPr>
              <w:t>отдел правовой и кадровой работы Департамента</w:t>
            </w: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90" w:rsidRPr="00C62190" w:rsidTr="00FE086F">
        <w:tc>
          <w:tcPr>
            <w:tcW w:w="0" w:type="auto"/>
          </w:tcPr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</w:tcPr>
          <w:p w:rsidR="00C62190" w:rsidRPr="00C62190" w:rsidRDefault="00C62190" w:rsidP="00EF13D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62190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</w:t>
            </w:r>
            <w:r w:rsidRPr="00C62190">
              <w:rPr>
                <w:rFonts w:ascii="Times New Roman" w:eastAsiaTheme="minorHAnsi" w:hAnsi="Times New Roman"/>
                <w:sz w:val="28"/>
                <w:szCs w:val="28"/>
              </w:rPr>
              <w:t>проводится уполномоченным должностным лицом Департамента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о их соответствии критериям риска, об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      </w:r>
          </w:p>
        </w:tc>
        <w:tc>
          <w:tcPr>
            <w:tcW w:w="0" w:type="auto"/>
          </w:tcPr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0" w:type="auto"/>
          </w:tcPr>
          <w:p w:rsidR="00C62190" w:rsidRPr="00C62190" w:rsidRDefault="00C62190" w:rsidP="00EF13D7">
            <w:pPr>
              <w:rPr>
                <w:rFonts w:ascii="Times New Roman" w:hAnsi="Times New Roman"/>
                <w:sz w:val="28"/>
                <w:szCs w:val="28"/>
              </w:rPr>
            </w:pPr>
            <w:r w:rsidRPr="00C62190">
              <w:rPr>
                <w:rFonts w:ascii="Times New Roman" w:hAnsi="Times New Roman"/>
                <w:sz w:val="28"/>
                <w:szCs w:val="28"/>
              </w:rPr>
              <w:t>отдел трудоустройства и специальных программ Департамента,</w:t>
            </w:r>
          </w:p>
          <w:p w:rsidR="00C62190" w:rsidRPr="00C62190" w:rsidRDefault="00C62190" w:rsidP="00EF13D7">
            <w:pPr>
              <w:rPr>
                <w:rFonts w:ascii="Times New Roman" w:hAnsi="Times New Roman"/>
                <w:sz w:val="28"/>
                <w:szCs w:val="28"/>
              </w:rPr>
            </w:pPr>
            <w:r w:rsidRPr="00C62190">
              <w:rPr>
                <w:rFonts w:ascii="Times New Roman" w:hAnsi="Times New Roman"/>
                <w:sz w:val="28"/>
                <w:szCs w:val="28"/>
              </w:rPr>
              <w:t>отдел правовой и кадровой работы Департамента</w:t>
            </w:r>
          </w:p>
          <w:p w:rsidR="00C62190" w:rsidRPr="00C62190" w:rsidRDefault="00C62190" w:rsidP="00EF13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343" w:rsidRPr="00AB20F1" w:rsidRDefault="004D134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</w:p>
    <w:p w:rsidR="004D1343" w:rsidRPr="00AB20F1" w:rsidRDefault="00586FD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.</w:t>
      </w:r>
    </w:p>
    <w:p w:rsidR="004D1343" w:rsidRPr="00AB20F1" w:rsidRDefault="004D134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0752" w:rsidRPr="00FE0752" w:rsidRDefault="00FE0752" w:rsidP="00AE4C01">
      <w:pPr>
        <w:widowControl/>
        <w:shd w:val="clear" w:color="auto" w:fill="FFFFFF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sectPr w:rsidR="00FE0752" w:rsidRPr="00FE0752" w:rsidSect="00013E5C">
          <w:headerReference w:type="default" r:id="rId8"/>
          <w:pgSz w:w="11905" w:h="16837"/>
          <w:pgMar w:top="1134" w:right="567" w:bottom="1134" w:left="1134" w:header="1134" w:footer="567" w:gutter="0"/>
          <w:cols w:space="720"/>
          <w:titlePg/>
          <w:docGrid w:linePitch="360"/>
        </w:sectPr>
      </w:pPr>
    </w:p>
    <w:p w:rsidR="00AE4C01" w:rsidRDefault="00AE4C01" w:rsidP="00AE4C01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eastAsia="ru-RU"/>
        </w:rPr>
      </w:pPr>
    </w:p>
    <w:p w:rsidR="005B36FE" w:rsidRDefault="005B36FE" w:rsidP="00BB54F9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B54F9" w:rsidRPr="00BB54F9" w:rsidRDefault="00BB54F9" w:rsidP="00BB54F9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BB54F9">
        <w:rPr>
          <w:rFonts w:ascii="Times New Roman" w:hAnsi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BB54F9" w:rsidRPr="00BB54F9" w:rsidRDefault="00BB54F9" w:rsidP="00BB54F9">
      <w:pPr>
        <w:widowControl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645"/>
        <w:gridCol w:w="6303"/>
        <w:gridCol w:w="1694"/>
        <w:gridCol w:w="1672"/>
        <w:gridCol w:w="1560"/>
        <w:gridCol w:w="1559"/>
        <w:gridCol w:w="1559"/>
      </w:tblGrid>
      <w:tr w:rsidR="00BB54F9" w:rsidRPr="00BB54F9" w:rsidTr="00BB54F9">
        <w:trPr>
          <w:cantSplit/>
          <w:trHeight w:val="825"/>
        </w:trPr>
        <w:tc>
          <w:tcPr>
            <w:tcW w:w="645" w:type="dxa"/>
            <w:vMerge w:val="restart"/>
            <w:tcBorders>
              <w:top w:val="single" w:sz="4" w:space="0" w:color="000000"/>
              <w:right w:val="non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03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показателя результативности </w:t>
            </w:r>
            <w:r w:rsidRPr="00BB54F9">
              <w:rPr>
                <w:rFonts w:ascii="Times New Roman" w:hAnsi="Times New Roman"/>
                <w:b/>
                <w:sz w:val="28"/>
                <w:szCs w:val="28"/>
              </w:rPr>
              <w:br/>
              <w:t>и эффективности программы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/>
                <w:sz w:val="28"/>
                <w:szCs w:val="28"/>
              </w:rPr>
              <w:t>Единица измерения (единица, процент)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/>
                <w:sz w:val="28"/>
                <w:szCs w:val="28"/>
              </w:rPr>
              <w:t>Целевое значение показателя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/>
                <w:sz w:val="28"/>
                <w:szCs w:val="28"/>
              </w:rPr>
              <w:t>Прогнозное значение показателя</w:t>
            </w:r>
          </w:p>
        </w:tc>
      </w:tr>
      <w:tr w:rsidR="00BB54F9" w:rsidRPr="00BB54F9" w:rsidTr="00BB54F9">
        <w:trPr>
          <w:cantSplit/>
          <w:trHeight w:val="356"/>
        </w:trPr>
        <w:tc>
          <w:tcPr>
            <w:tcW w:w="645" w:type="dxa"/>
            <w:vMerge/>
            <w:tcBorders>
              <w:bottom w:val="single" w:sz="4" w:space="0" w:color="000000"/>
              <w:right w:val="non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3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F9" w:rsidRPr="00BB54F9" w:rsidRDefault="008C35B3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F9" w:rsidRPr="00BB54F9" w:rsidRDefault="008C35B3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F9" w:rsidRPr="00BB54F9" w:rsidRDefault="008C35B3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 год</w:t>
            </w:r>
          </w:p>
        </w:tc>
      </w:tr>
      <w:tr w:rsidR="00BB54F9" w:rsidRPr="00BB54F9" w:rsidTr="00BB54F9">
        <w:trPr>
          <w:trHeight w:val="163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B54F9" w:rsidRPr="00BB54F9" w:rsidRDefault="00F5651E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54F9" w:rsidRPr="00BB54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1C56D6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BB54F9">
              <w:rPr>
                <w:rFonts w:ascii="Times New Roman" w:hAnsi="Times New Roman"/>
                <w:sz w:val="28"/>
                <w:szCs w:val="28"/>
              </w:rPr>
              <w:t>ыполнение работодателями обязанности по созданию (выделению) рабочих мест в счет установленной квоты</w:t>
            </w:r>
            <w:r w:rsidR="001C56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C35B3">
              <w:rPr>
                <w:rFonts w:ascii="Times New Roman" w:hAnsi="Times New Roman"/>
                <w:sz w:val="28"/>
                <w:szCs w:val="28"/>
              </w:rPr>
              <w:t>на конец года</w:t>
            </w:r>
          </w:p>
          <w:p w:rsidR="00BB54F9" w:rsidRPr="00BB54F9" w:rsidRDefault="001C56D6" w:rsidP="008C35B3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в государственных учреждениях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4F9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D6" w:rsidRDefault="008C35B3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8C35B3" w:rsidRDefault="008C35B3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35B3" w:rsidRDefault="008C35B3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D6" w:rsidRPr="00BB54F9" w:rsidRDefault="001C56D6" w:rsidP="008C35B3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B3" w:rsidRPr="00BB54F9" w:rsidRDefault="008C35B3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5B3" w:rsidRPr="00BB54F9" w:rsidRDefault="008C35B3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5B3" w:rsidRPr="00BB54F9" w:rsidRDefault="008C35B3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4F9" w:rsidRPr="00BB54F9" w:rsidTr="00BB54F9">
        <w:trPr>
          <w:trHeight w:val="163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B54F9" w:rsidRPr="00BB54F9" w:rsidRDefault="00F5651E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B54F9" w:rsidRPr="00BB54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Cs/>
                <w:sz w:val="28"/>
                <w:szCs w:val="28"/>
              </w:rPr>
              <w:t>Выполнение работодателями обязанности по оформлению в установленном порядке работодателем трудовых отношений с инвалидами в рамках исполнения обязанности по трудоустройству инвалидов в соответствии с установленной квотой</w:t>
            </w:r>
            <w:r w:rsidR="008C35B3">
              <w:rPr>
                <w:rFonts w:ascii="Times New Roman" w:hAnsi="Times New Roman"/>
                <w:bCs/>
                <w:sz w:val="28"/>
                <w:szCs w:val="28"/>
              </w:rPr>
              <w:t xml:space="preserve"> на конец года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4F9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F9" w:rsidRPr="00BB54F9" w:rsidRDefault="001C56D6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4F9" w:rsidRPr="00BB54F9" w:rsidTr="00BB54F9">
        <w:trPr>
          <w:cantSplit/>
          <w:trHeight w:val="1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BB54F9" w:rsidRDefault="00F5651E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B54F9" w:rsidRPr="00BB54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4F9">
              <w:rPr>
                <w:rFonts w:ascii="Times New Roman" w:hAnsi="Times New Roman"/>
                <w:sz w:val="28"/>
                <w:szCs w:val="28"/>
              </w:rPr>
              <w:t xml:space="preserve">Доля объектов контроля, в отношении которых проведены профилактические мероприятия от общего числа контролируемых лиц </w:t>
            </w:r>
            <w:r w:rsidR="008C35B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58112D">
              <w:rPr>
                <w:rFonts w:ascii="Times New Roman" w:hAnsi="Times New Roman"/>
                <w:sz w:val="28"/>
                <w:szCs w:val="28"/>
              </w:rPr>
              <w:t xml:space="preserve"> с нарастающим итогом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</w:tcPr>
          <w:p w:rsidR="00BB54F9" w:rsidRPr="00BB54F9" w:rsidRDefault="00F5651E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F9" w:rsidRPr="00BB54F9" w:rsidRDefault="001C56D6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4C01" w:rsidRDefault="00AE4C01" w:rsidP="00BB54F9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8732D" w:rsidRPr="00AB20F1" w:rsidRDefault="00AE4C01" w:rsidP="00BB54F9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B54F9" w:rsidRPr="00BB54F9">
        <w:rPr>
          <w:rFonts w:ascii="Times New Roman" w:hAnsi="Times New Roman"/>
          <w:sz w:val="28"/>
          <w:szCs w:val="28"/>
        </w:rPr>
        <w:t>асчет показателей результативности и эффективности программы профилактики осуществляется в рамках подготовки сведений (докладов) об итогах реализации программы профилактики до «__» ________ года.</w:t>
      </w:r>
    </w:p>
    <w:sectPr w:rsidR="0078732D" w:rsidRPr="00AB20F1" w:rsidSect="00DC20EA">
      <w:headerReference w:type="even" r:id="rId9"/>
      <w:headerReference w:type="default" r:id="rId10"/>
      <w:pgSz w:w="16837" w:h="11905" w:orient="landscape"/>
      <w:pgMar w:top="567" w:right="1134" w:bottom="1418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C23" w:rsidRDefault="00245C23">
      <w:r>
        <w:separator/>
      </w:r>
    </w:p>
  </w:endnote>
  <w:endnote w:type="continuationSeparator" w:id="1">
    <w:p w:rsidR="00245C23" w:rsidRDefault="00245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C23" w:rsidRDefault="00245C23">
      <w:r>
        <w:separator/>
      </w:r>
    </w:p>
  </w:footnote>
  <w:footnote w:type="continuationSeparator" w:id="1">
    <w:p w:rsidR="00245C23" w:rsidRDefault="00245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639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F43FC" w:rsidRPr="00013E5C" w:rsidRDefault="00592436">
        <w:pPr>
          <w:pStyle w:val="ab"/>
          <w:jc w:val="center"/>
          <w:rPr>
            <w:rFonts w:ascii="Times New Roman" w:hAnsi="Times New Roman"/>
            <w:sz w:val="24"/>
          </w:rPr>
        </w:pPr>
        <w:r w:rsidRPr="00013E5C">
          <w:rPr>
            <w:rFonts w:ascii="Times New Roman" w:hAnsi="Times New Roman"/>
            <w:sz w:val="24"/>
          </w:rPr>
          <w:fldChar w:fldCharType="begin"/>
        </w:r>
        <w:r w:rsidRPr="00013E5C">
          <w:rPr>
            <w:rFonts w:ascii="Times New Roman" w:hAnsi="Times New Roman"/>
            <w:sz w:val="24"/>
          </w:rPr>
          <w:instrText xml:space="preserve"> PAGE   \* MERGEFORMAT </w:instrText>
        </w:r>
        <w:r w:rsidRPr="00013E5C">
          <w:rPr>
            <w:rFonts w:ascii="Times New Roman" w:hAnsi="Times New Roman"/>
            <w:sz w:val="24"/>
          </w:rPr>
          <w:fldChar w:fldCharType="separate"/>
        </w:r>
        <w:r w:rsidR="00D13D2B">
          <w:rPr>
            <w:rFonts w:ascii="Times New Roman" w:hAnsi="Times New Roman"/>
            <w:noProof/>
            <w:sz w:val="24"/>
          </w:rPr>
          <w:t>8</w:t>
        </w:r>
        <w:r w:rsidRPr="00013E5C">
          <w:rPr>
            <w:rFonts w:ascii="Times New Roman" w:hAnsi="Times New Roman"/>
            <w:sz w:val="24"/>
          </w:rPr>
          <w:fldChar w:fldCharType="end"/>
        </w:r>
      </w:p>
    </w:sdtContent>
  </w:sdt>
  <w:p w:rsidR="004F43FC" w:rsidRDefault="004F43F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343" w:rsidRDefault="00592436">
    <w:pPr>
      <w:pStyle w:val="ab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 w:rsidR="00586FD1"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4D1343" w:rsidRDefault="004D134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343" w:rsidRPr="005B36FE" w:rsidRDefault="00592436">
    <w:pPr>
      <w:pStyle w:val="ab"/>
      <w:framePr w:wrap="around" w:vAnchor="text" w:hAnchor="margin" w:xAlign="center" w:y="1"/>
      <w:rPr>
        <w:rStyle w:val="aff1"/>
        <w:rFonts w:ascii="Times New Roman" w:hAnsi="Times New Roman"/>
        <w:sz w:val="24"/>
      </w:rPr>
    </w:pPr>
    <w:r w:rsidRPr="005B36FE">
      <w:rPr>
        <w:rStyle w:val="aff1"/>
        <w:rFonts w:ascii="Times New Roman" w:hAnsi="Times New Roman"/>
        <w:sz w:val="24"/>
      </w:rPr>
      <w:fldChar w:fldCharType="begin"/>
    </w:r>
    <w:r w:rsidR="00586FD1" w:rsidRPr="005B36FE">
      <w:rPr>
        <w:rStyle w:val="aff1"/>
        <w:rFonts w:ascii="Times New Roman" w:hAnsi="Times New Roman"/>
        <w:sz w:val="24"/>
      </w:rPr>
      <w:instrText xml:space="preserve">PAGE  </w:instrText>
    </w:r>
    <w:r w:rsidRPr="005B36FE">
      <w:rPr>
        <w:rStyle w:val="aff1"/>
        <w:rFonts w:ascii="Times New Roman" w:hAnsi="Times New Roman"/>
        <w:sz w:val="24"/>
      </w:rPr>
      <w:fldChar w:fldCharType="separate"/>
    </w:r>
    <w:r w:rsidR="00C62190">
      <w:rPr>
        <w:rStyle w:val="aff1"/>
        <w:rFonts w:ascii="Times New Roman" w:hAnsi="Times New Roman"/>
        <w:noProof/>
        <w:sz w:val="24"/>
      </w:rPr>
      <w:t>15</w:t>
    </w:r>
    <w:r w:rsidRPr="005B36FE">
      <w:rPr>
        <w:rStyle w:val="aff1"/>
        <w:rFonts w:ascii="Times New Roman" w:hAnsi="Times New Roman"/>
        <w:sz w:val="24"/>
      </w:rPr>
      <w:fldChar w:fldCharType="end"/>
    </w:r>
  </w:p>
  <w:p w:rsidR="004D1343" w:rsidRDefault="004D134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EFD"/>
    <w:multiLevelType w:val="hybridMultilevel"/>
    <w:tmpl w:val="27069BCA"/>
    <w:lvl w:ilvl="0" w:tplc="1974E664">
      <w:start w:val="1"/>
      <w:numFmt w:val="bullet"/>
      <w:lvlText w:val="–"/>
      <w:lvlJc w:val="left"/>
      <w:pPr>
        <w:ind w:left="1479" w:hanging="360"/>
      </w:pPr>
      <w:rPr>
        <w:rFonts w:ascii="Arial" w:eastAsia="Arial" w:hAnsi="Arial" w:cs="Arial" w:hint="default"/>
      </w:rPr>
    </w:lvl>
    <w:lvl w:ilvl="1" w:tplc="3A86A676">
      <w:start w:val="1"/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</w:rPr>
    </w:lvl>
    <w:lvl w:ilvl="2" w:tplc="A42A4B6A">
      <w:start w:val="1"/>
      <w:numFmt w:val="bullet"/>
      <w:lvlText w:val="§"/>
      <w:lvlJc w:val="left"/>
      <w:pPr>
        <w:ind w:left="2919" w:hanging="360"/>
      </w:pPr>
      <w:rPr>
        <w:rFonts w:ascii="Wingdings" w:eastAsia="Wingdings" w:hAnsi="Wingdings" w:cs="Wingdings" w:hint="default"/>
      </w:rPr>
    </w:lvl>
    <w:lvl w:ilvl="3" w:tplc="83C6AF52">
      <w:start w:val="1"/>
      <w:numFmt w:val="bullet"/>
      <w:lvlText w:val="·"/>
      <w:lvlJc w:val="left"/>
      <w:pPr>
        <w:ind w:left="3639" w:hanging="360"/>
      </w:pPr>
      <w:rPr>
        <w:rFonts w:ascii="Symbol" w:eastAsia="Symbol" w:hAnsi="Symbol" w:cs="Symbol" w:hint="default"/>
      </w:rPr>
    </w:lvl>
    <w:lvl w:ilvl="4" w:tplc="701AF79E">
      <w:start w:val="1"/>
      <w:numFmt w:val="bullet"/>
      <w:lvlText w:val="o"/>
      <w:lvlJc w:val="left"/>
      <w:pPr>
        <w:ind w:left="4359" w:hanging="360"/>
      </w:pPr>
      <w:rPr>
        <w:rFonts w:ascii="Courier New" w:eastAsia="Courier New" w:hAnsi="Courier New" w:cs="Courier New" w:hint="default"/>
      </w:rPr>
    </w:lvl>
    <w:lvl w:ilvl="5" w:tplc="099E5792">
      <w:start w:val="1"/>
      <w:numFmt w:val="bullet"/>
      <w:lvlText w:val="§"/>
      <w:lvlJc w:val="left"/>
      <w:pPr>
        <w:ind w:left="5079" w:hanging="360"/>
      </w:pPr>
      <w:rPr>
        <w:rFonts w:ascii="Wingdings" w:eastAsia="Wingdings" w:hAnsi="Wingdings" w:cs="Wingdings" w:hint="default"/>
      </w:rPr>
    </w:lvl>
    <w:lvl w:ilvl="6" w:tplc="F00EF9CA">
      <w:start w:val="1"/>
      <w:numFmt w:val="bullet"/>
      <w:lvlText w:val="·"/>
      <w:lvlJc w:val="left"/>
      <w:pPr>
        <w:ind w:left="5799" w:hanging="360"/>
      </w:pPr>
      <w:rPr>
        <w:rFonts w:ascii="Symbol" w:eastAsia="Symbol" w:hAnsi="Symbol" w:cs="Symbol" w:hint="default"/>
      </w:rPr>
    </w:lvl>
    <w:lvl w:ilvl="7" w:tplc="61046F4C">
      <w:start w:val="1"/>
      <w:numFmt w:val="bullet"/>
      <w:lvlText w:val="o"/>
      <w:lvlJc w:val="left"/>
      <w:pPr>
        <w:ind w:left="6519" w:hanging="360"/>
      </w:pPr>
      <w:rPr>
        <w:rFonts w:ascii="Courier New" w:eastAsia="Courier New" w:hAnsi="Courier New" w:cs="Courier New" w:hint="default"/>
      </w:rPr>
    </w:lvl>
    <w:lvl w:ilvl="8" w:tplc="322ACD8A">
      <w:start w:val="1"/>
      <w:numFmt w:val="bullet"/>
      <w:lvlText w:val="§"/>
      <w:lvlJc w:val="left"/>
      <w:pPr>
        <w:ind w:left="7239" w:hanging="360"/>
      </w:pPr>
      <w:rPr>
        <w:rFonts w:ascii="Wingdings" w:eastAsia="Wingdings" w:hAnsi="Wingdings" w:cs="Wingdings" w:hint="default"/>
      </w:rPr>
    </w:lvl>
  </w:abstractNum>
  <w:abstractNum w:abstractNumId="1">
    <w:nsid w:val="2881235B"/>
    <w:multiLevelType w:val="hybridMultilevel"/>
    <w:tmpl w:val="2BBAD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83617C"/>
    <w:multiLevelType w:val="hybridMultilevel"/>
    <w:tmpl w:val="84C88D12"/>
    <w:lvl w:ilvl="0" w:tplc="69B846B2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60D418F"/>
    <w:multiLevelType w:val="hybridMultilevel"/>
    <w:tmpl w:val="89948C96"/>
    <w:lvl w:ilvl="0" w:tplc="CBD89D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9A6F0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02822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15845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0C95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66CCE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8E0F9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5C31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9A2D6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669945D5"/>
    <w:multiLevelType w:val="hybridMultilevel"/>
    <w:tmpl w:val="890E57E2"/>
    <w:lvl w:ilvl="0" w:tplc="DD28D074">
      <w:start w:val="1"/>
      <w:numFmt w:val="bullet"/>
      <w:lvlText w:val="–"/>
      <w:lvlJc w:val="left"/>
      <w:pPr>
        <w:ind w:left="1479" w:hanging="360"/>
      </w:pPr>
      <w:rPr>
        <w:rFonts w:ascii="Arial" w:eastAsia="Arial" w:hAnsi="Arial" w:cs="Arial" w:hint="default"/>
      </w:rPr>
    </w:lvl>
    <w:lvl w:ilvl="1" w:tplc="8D86D4F8">
      <w:start w:val="1"/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</w:rPr>
    </w:lvl>
    <w:lvl w:ilvl="2" w:tplc="D5F83EA2">
      <w:start w:val="1"/>
      <w:numFmt w:val="bullet"/>
      <w:lvlText w:val="§"/>
      <w:lvlJc w:val="left"/>
      <w:pPr>
        <w:ind w:left="2919" w:hanging="360"/>
      </w:pPr>
      <w:rPr>
        <w:rFonts w:ascii="Wingdings" w:eastAsia="Wingdings" w:hAnsi="Wingdings" w:cs="Wingdings" w:hint="default"/>
      </w:rPr>
    </w:lvl>
    <w:lvl w:ilvl="3" w:tplc="1F705636">
      <w:start w:val="1"/>
      <w:numFmt w:val="bullet"/>
      <w:lvlText w:val="·"/>
      <w:lvlJc w:val="left"/>
      <w:pPr>
        <w:ind w:left="3639" w:hanging="360"/>
      </w:pPr>
      <w:rPr>
        <w:rFonts w:ascii="Symbol" w:eastAsia="Symbol" w:hAnsi="Symbol" w:cs="Symbol" w:hint="default"/>
      </w:rPr>
    </w:lvl>
    <w:lvl w:ilvl="4" w:tplc="E5D0029E">
      <w:start w:val="1"/>
      <w:numFmt w:val="bullet"/>
      <w:lvlText w:val="o"/>
      <w:lvlJc w:val="left"/>
      <w:pPr>
        <w:ind w:left="4359" w:hanging="360"/>
      </w:pPr>
      <w:rPr>
        <w:rFonts w:ascii="Courier New" w:eastAsia="Courier New" w:hAnsi="Courier New" w:cs="Courier New" w:hint="default"/>
      </w:rPr>
    </w:lvl>
    <w:lvl w:ilvl="5" w:tplc="D09ED924">
      <w:start w:val="1"/>
      <w:numFmt w:val="bullet"/>
      <w:lvlText w:val="§"/>
      <w:lvlJc w:val="left"/>
      <w:pPr>
        <w:ind w:left="5079" w:hanging="360"/>
      </w:pPr>
      <w:rPr>
        <w:rFonts w:ascii="Wingdings" w:eastAsia="Wingdings" w:hAnsi="Wingdings" w:cs="Wingdings" w:hint="default"/>
      </w:rPr>
    </w:lvl>
    <w:lvl w:ilvl="6" w:tplc="EDE89A08">
      <w:start w:val="1"/>
      <w:numFmt w:val="bullet"/>
      <w:lvlText w:val="·"/>
      <w:lvlJc w:val="left"/>
      <w:pPr>
        <w:ind w:left="5799" w:hanging="360"/>
      </w:pPr>
      <w:rPr>
        <w:rFonts w:ascii="Symbol" w:eastAsia="Symbol" w:hAnsi="Symbol" w:cs="Symbol" w:hint="default"/>
      </w:rPr>
    </w:lvl>
    <w:lvl w:ilvl="7" w:tplc="BC30F866">
      <w:start w:val="1"/>
      <w:numFmt w:val="bullet"/>
      <w:lvlText w:val="o"/>
      <w:lvlJc w:val="left"/>
      <w:pPr>
        <w:ind w:left="6519" w:hanging="360"/>
      </w:pPr>
      <w:rPr>
        <w:rFonts w:ascii="Courier New" w:eastAsia="Courier New" w:hAnsi="Courier New" w:cs="Courier New" w:hint="default"/>
      </w:rPr>
    </w:lvl>
    <w:lvl w:ilvl="8" w:tplc="2988A494">
      <w:start w:val="1"/>
      <w:numFmt w:val="bullet"/>
      <w:lvlText w:val="§"/>
      <w:lvlJc w:val="left"/>
      <w:pPr>
        <w:ind w:left="7239" w:hanging="360"/>
      </w:pPr>
      <w:rPr>
        <w:rFonts w:ascii="Wingdings" w:eastAsia="Wingdings" w:hAnsi="Wingdings" w:cs="Wingdings" w:hint="default"/>
      </w:rPr>
    </w:lvl>
  </w:abstractNum>
  <w:abstractNum w:abstractNumId="5">
    <w:nsid w:val="6CC63FD8"/>
    <w:multiLevelType w:val="hybridMultilevel"/>
    <w:tmpl w:val="2932EE30"/>
    <w:lvl w:ilvl="0" w:tplc="557E567E">
      <w:start w:val="1"/>
      <w:numFmt w:val="bullet"/>
      <w:lvlText w:val="–"/>
      <w:lvlJc w:val="left"/>
      <w:pPr>
        <w:ind w:left="1479" w:hanging="360"/>
      </w:pPr>
      <w:rPr>
        <w:rFonts w:ascii="Arial" w:eastAsia="Arial" w:hAnsi="Arial" w:cs="Arial" w:hint="default"/>
      </w:rPr>
    </w:lvl>
    <w:lvl w:ilvl="1" w:tplc="81FE4B26">
      <w:start w:val="1"/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</w:rPr>
    </w:lvl>
    <w:lvl w:ilvl="2" w:tplc="7EF033C2">
      <w:start w:val="1"/>
      <w:numFmt w:val="bullet"/>
      <w:lvlText w:val="§"/>
      <w:lvlJc w:val="left"/>
      <w:pPr>
        <w:ind w:left="2919" w:hanging="360"/>
      </w:pPr>
      <w:rPr>
        <w:rFonts w:ascii="Wingdings" w:eastAsia="Wingdings" w:hAnsi="Wingdings" w:cs="Wingdings" w:hint="default"/>
      </w:rPr>
    </w:lvl>
    <w:lvl w:ilvl="3" w:tplc="F7A40EA2">
      <w:start w:val="1"/>
      <w:numFmt w:val="bullet"/>
      <w:lvlText w:val="·"/>
      <w:lvlJc w:val="left"/>
      <w:pPr>
        <w:ind w:left="3639" w:hanging="360"/>
      </w:pPr>
      <w:rPr>
        <w:rFonts w:ascii="Symbol" w:eastAsia="Symbol" w:hAnsi="Symbol" w:cs="Symbol" w:hint="default"/>
      </w:rPr>
    </w:lvl>
    <w:lvl w:ilvl="4" w:tplc="A4A277C2">
      <w:start w:val="1"/>
      <w:numFmt w:val="bullet"/>
      <w:lvlText w:val="o"/>
      <w:lvlJc w:val="left"/>
      <w:pPr>
        <w:ind w:left="4359" w:hanging="360"/>
      </w:pPr>
      <w:rPr>
        <w:rFonts w:ascii="Courier New" w:eastAsia="Courier New" w:hAnsi="Courier New" w:cs="Courier New" w:hint="default"/>
      </w:rPr>
    </w:lvl>
    <w:lvl w:ilvl="5" w:tplc="B35A09A4">
      <w:start w:val="1"/>
      <w:numFmt w:val="bullet"/>
      <w:lvlText w:val="§"/>
      <w:lvlJc w:val="left"/>
      <w:pPr>
        <w:ind w:left="5079" w:hanging="360"/>
      </w:pPr>
      <w:rPr>
        <w:rFonts w:ascii="Wingdings" w:eastAsia="Wingdings" w:hAnsi="Wingdings" w:cs="Wingdings" w:hint="default"/>
      </w:rPr>
    </w:lvl>
    <w:lvl w:ilvl="6" w:tplc="29F05B5C">
      <w:start w:val="1"/>
      <w:numFmt w:val="bullet"/>
      <w:lvlText w:val="·"/>
      <w:lvlJc w:val="left"/>
      <w:pPr>
        <w:ind w:left="5799" w:hanging="360"/>
      </w:pPr>
      <w:rPr>
        <w:rFonts w:ascii="Symbol" w:eastAsia="Symbol" w:hAnsi="Symbol" w:cs="Symbol" w:hint="default"/>
      </w:rPr>
    </w:lvl>
    <w:lvl w:ilvl="7" w:tplc="45DEB2C4">
      <w:start w:val="1"/>
      <w:numFmt w:val="bullet"/>
      <w:lvlText w:val="o"/>
      <w:lvlJc w:val="left"/>
      <w:pPr>
        <w:ind w:left="6519" w:hanging="360"/>
      </w:pPr>
      <w:rPr>
        <w:rFonts w:ascii="Courier New" w:eastAsia="Courier New" w:hAnsi="Courier New" w:cs="Courier New" w:hint="default"/>
      </w:rPr>
    </w:lvl>
    <w:lvl w:ilvl="8" w:tplc="A1D4BD3A">
      <w:start w:val="1"/>
      <w:numFmt w:val="bullet"/>
      <w:lvlText w:val="§"/>
      <w:lvlJc w:val="left"/>
      <w:pPr>
        <w:ind w:left="7239" w:hanging="360"/>
      </w:pPr>
      <w:rPr>
        <w:rFonts w:ascii="Wingdings" w:eastAsia="Wingdings" w:hAnsi="Wingdings" w:cs="Wingdings" w:hint="default"/>
      </w:rPr>
    </w:lvl>
  </w:abstractNum>
  <w:abstractNum w:abstractNumId="6">
    <w:nsid w:val="700552C2"/>
    <w:multiLevelType w:val="hybridMultilevel"/>
    <w:tmpl w:val="16A2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</w:compat>
  <w:rsids>
    <w:rsidRoot w:val="004D1343"/>
    <w:rsid w:val="00013E5C"/>
    <w:rsid w:val="00025B84"/>
    <w:rsid w:val="00042B90"/>
    <w:rsid w:val="00056BEB"/>
    <w:rsid w:val="0009273B"/>
    <w:rsid w:val="000D7280"/>
    <w:rsid w:val="000E6911"/>
    <w:rsid w:val="000F5A7E"/>
    <w:rsid w:val="00142E08"/>
    <w:rsid w:val="00172344"/>
    <w:rsid w:val="001C56D6"/>
    <w:rsid w:val="00213A63"/>
    <w:rsid w:val="00213CE1"/>
    <w:rsid w:val="002345E2"/>
    <w:rsid w:val="00245C23"/>
    <w:rsid w:val="00257B18"/>
    <w:rsid w:val="00270FD4"/>
    <w:rsid w:val="002B4129"/>
    <w:rsid w:val="002C5889"/>
    <w:rsid w:val="002D40F4"/>
    <w:rsid w:val="002F6243"/>
    <w:rsid w:val="00317DB8"/>
    <w:rsid w:val="003E1634"/>
    <w:rsid w:val="004C2878"/>
    <w:rsid w:val="004C5943"/>
    <w:rsid w:val="004D1343"/>
    <w:rsid w:val="004F43FC"/>
    <w:rsid w:val="00520740"/>
    <w:rsid w:val="00536154"/>
    <w:rsid w:val="00562118"/>
    <w:rsid w:val="00562B08"/>
    <w:rsid w:val="005710CD"/>
    <w:rsid w:val="00574C72"/>
    <w:rsid w:val="0058112D"/>
    <w:rsid w:val="00586FD1"/>
    <w:rsid w:val="00592436"/>
    <w:rsid w:val="005B36FE"/>
    <w:rsid w:val="005E1958"/>
    <w:rsid w:val="005E6907"/>
    <w:rsid w:val="00603D29"/>
    <w:rsid w:val="00621E01"/>
    <w:rsid w:val="00711511"/>
    <w:rsid w:val="00740E61"/>
    <w:rsid w:val="00772F15"/>
    <w:rsid w:val="0078732D"/>
    <w:rsid w:val="0078797C"/>
    <w:rsid w:val="00794379"/>
    <w:rsid w:val="007E5065"/>
    <w:rsid w:val="007F7ABC"/>
    <w:rsid w:val="00811243"/>
    <w:rsid w:val="00833C3D"/>
    <w:rsid w:val="00846C81"/>
    <w:rsid w:val="00847477"/>
    <w:rsid w:val="008C35B3"/>
    <w:rsid w:val="008F1B8B"/>
    <w:rsid w:val="008F1E8D"/>
    <w:rsid w:val="00966134"/>
    <w:rsid w:val="009D228F"/>
    <w:rsid w:val="009F104A"/>
    <w:rsid w:val="00A058CE"/>
    <w:rsid w:val="00A05F93"/>
    <w:rsid w:val="00A30D24"/>
    <w:rsid w:val="00A44E01"/>
    <w:rsid w:val="00A823A5"/>
    <w:rsid w:val="00AB20F1"/>
    <w:rsid w:val="00AC3829"/>
    <w:rsid w:val="00AE39C1"/>
    <w:rsid w:val="00AE4C01"/>
    <w:rsid w:val="00B26ADF"/>
    <w:rsid w:val="00B70DFC"/>
    <w:rsid w:val="00B97A17"/>
    <w:rsid w:val="00BB54F9"/>
    <w:rsid w:val="00C34928"/>
    <w:rsid w:val="00C515AB"/>
    <w:rsid w:val="00C51F8E"/>
    <w:rsid w:val="00C62190"/>
    <w:rsid w:val="00CD3FD7"/>
    <w:rsid w:val="00CD4BA4"/>
    <w:rsid w:val="00CF1706"/>
    <w:rsid w:val="00D01CA5"/>
    <w:rsid w:val="00D13D2B"/>
    <w:rsid w:val="00D27EF3"/>
    <w:rsid w:val="00D91DB9"/>
    <w:rsid w:val="00DA3695"/>
    <w:rsid w:val="00DC20EA"/>
    <w:rsid w:val="00DC6B87"/>
    <w:rsid w:val="00E00A15"/>
    <w:rsid w:val="00E07CFA"/>
    <w:rsid w:val="00E54B04"/>
    <w:rsid w:val="00ED6DB3"/>
    <w:rsid w:val="00EE1BBF"/>
    <w:rsid w:val="00F5651E"/>
    <w:rsid w:val="00FC6A5B"/>
    <w:rsid w:val="00FE0752"/>
    <w:rsid w:val="00FE0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EA"/>
    <w:pPr>
      <w:widowControl w:val="0"/>
    </w:pPr>
    <w:rPr>
      <w:rFonts w:ascii="Arial" w:eastAsia="Arial Unicode MS" w:hAnsi="Arial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C20EA"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C20EA"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C20EA"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C20EA"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C20EA"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C20EA"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C20EA"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C20EA"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C20EA"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C20E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C20E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C20E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C20E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C20E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C20E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C20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C20E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C20E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C20E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C20EA"/>
    <w:rPr>
      <w:sz w:val="24"/>
      <w:szCs w:val="24"/>
    </w:rPr>
  </w:style>
  <w:style w:type="character" w:customStyle="1" w:styleId="QuoteChar">
    <w:name w:val="Quote Char"/>
    <w:uiPriority w:val="29"/>
    <w:rsid w:val="00DC20EA"/>
    <w:rPr>
      <w:i/>
    </w:rPr>
  </w:style>
  <w:style w:type="character" w:customStyle="1" w:styleId="IntenseQuoteChar">
    <w:name w:val="Intense Quote Char"/>
    <w:uiPriority w:val="30"/>
    <w:rsid w:val="00DC20EA"/>
    <w:rPr>
      <w:i/>
    </w:rPr>
  </w:style>
  <w:style w:type="character" w:customStyle="1" w:styleId="FootnoteTextChar">
    <w:name w:val="Footnote Text Char"/>
    <w:uiPriority w:val="99"/>
    <w:rsid w:val="00DC20EA"/>
    <w:rPr>
      <w:sz w:val="18"/>
    </w:rPr>
  </w:style>
  <w:style w:type="character" w:customStyle="1" w:styleId="EndnoteTextChar">
    <w:name w:val="Endnote Text Char"/>
    <w:uiPriority w:val="99"/>
    <w:rsid w:val="00DC20EA"/>
    <w:rPr>
      <w:sz w:val="20"/>
    </w:rPr>
  </w:style>
  <w:style w:type="character" w:customStyle="1" w:styleId="10">
    <w:name w:val="Заголовок 1 Знак"/>
    <w:link w:val="1"/>
    <w:uiPriority w:val="9"/>
    <w:rsid w:val="00DC20E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C20E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C20E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C20E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C20E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C20E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C20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C20E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C20E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C20EA"/>
    <w:pPr>
      <w:ind w:left="720"/>
      <w:contextualSpacing/>
    </w:pPr>
  </w:style>
  <w:style w:type="paragraph" w:styleId="a4">
    <w:name w:val="No Spacing"/>
    <w:uiPriority w:val="1"/>
    <w:qFormat/>
    <w:rsid w:val="00DC20EA"/>
  </w:style>
  <w:style w:type="paragraph" w:styleId="a5">
    <w:name w:val="Title"/>
    <w:basedOn w:val="a"/>
    <w:next w:val="a"/>
    <w:link w:val="a6"/>
    <w:uiPriority w:val="10"/>
    <w:qFormat/>
    <w:rsid w:val="00DC20E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DC20EA"/>
    <w:rPr>
      <w:sz w:val="48"/>
      <w:szCs w:val="48"/>
    </w:rPr>
  </w:style>
  <w:style w:type="paragraph" w:styleId="a7">
    <w:name w:val="Subtitle"/>
    <w:basedOn w:val="a"/>
    <w:next w:val="a"/>
    <w:link w:val="a8"/>
    <w:qFormat/>
    <w:rsid w:val="00DC20EA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sid w:val="00DC20E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C20E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C20E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C20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C20EA"/>
    <w:rPr>
      <w:i/>
    </w:rPr>
  </w:style>
  <w:style w:type="paragraph" w:styleId="ab">
    <w:name w:val="header"/>
    <w:basedOn w:val="a"/>
    <w:link w:val="ac"/>
    <w:uiPriority w:val="99"/>
    <w:rsid w:val="00DC20EA"/>
    <w:pPr>
      <w:suppressLineNumbers/>
      <w:tabs>
        <w:tab w:val="center" w:pos="5102"/>
        <w:tab w:val="right" w:pos="10205"/>
      </w:tabs>
    </w:pPr>
  </w:style>
  <w:style w:type="character" w:customStyle="1" w:styleId="HeaderChar">
    <w:name w:val="Header Char"/>
    <w:uiPriority w:val="99"/>
    <w:rsid w:val="00DC20EA"/>
  </w:style>
  <w:style w:type="paragraph" w:styleId="ad">
    <w:name w:val="footer"/>
    <w:basedOn w:val="a"/>
    <w:link w:val="ae"/>
    <w:uiPriority w:val="99"/>
    <w:unhideWhenUsed/>
    <w:rsid w:val="00DC20E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DC20EA"/>
  </w:style>
  <w:style w:type="paragraph" w:styleId="af">
    <w:name w:val="caption"/>
    <w:basedOn w:val="a"/>
    <w:next w:val="a"/>
    <w:uiPriority w:val="35"/>
    <w:semiHidden/>
    <w:unhideWhenUsed/>
    <w:qFormat/>
    <w:rsid w:val="00DC20E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C20EA"/>
  </w:style>
  <w:style w:type="table" w:styleId="af0">
    <w:name w:val="Table Grid"/>
    <w:uiPriority w:val="59"/>
    <w:rsid w:val="00DC20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C20E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C20E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C20E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C20E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C20E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C20E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C20E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C20E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C20E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C20E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C20E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C20E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C20E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C20E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C20E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C20E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C20E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C20E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C20E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C20E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C20E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C20E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C20E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C20E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DC20EA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DC20EA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DC20EA"/>
    <w:rPr>
      <w:sz w:val="18"/>
    </w:rPr>
  </w:style>
  <w:style w:type="character" w:styleId="af4">
    <w:name w:val="footnote reference"/>
    <w:uiPriority w:val="99"/>
    <w:unhideWhenUsed/>
    <w:rsid w:val="00DC20EA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C20EA"/>
  </w:style>
  <w:style w:type="character" w:customStyle="1" w:styleId="af6">
    <w:name w:val="Текст концевой сноски Знак"/>
    <w:link w:val="af5"/>
    <w:uiPriority w:val="99"/>
    <w:rsid w:val="00DC20EA"/>
    <w:rPr>
      <w:sz w:val="20"/>
    </w:rPr>
  </w:style>
  <w:style w:type="character" w:styleId="af7">
    <w:name w:val="endnote reference"/>
    <w:uiPriority w:val="99"/>
    <w:semiHidden/>
    <w:unhideWhenUsed/>
    <w:rsid w:val="00DC20E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C20EA"/>
    <w:pPr>
      <w:spacing w:after="57"/>
    </w:pPr>
  </w:style>
  <w:style w:type="paragraph" w:styleId="23">
    <w:name w:val="toc 2"/>
    <w:basedOn w:val="a"/>
    <w:next w:val="a"/>
    <w:uiPriority w:val="39"/>
    <w:unhideWhenUsed/>
    <w:rsid w:val="00DC20E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C20E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C20E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C20E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C20E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C20E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C20E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C20EA"/>
    <w:pPr>
      <w:spacing w:after="57"/>
      <w:ind w:left="2268"/>
    </w:pPr>
  </w:style>
  <w:style w:type="paragraph" w:styleId="af8">
    <w:name w:val="TOC Heading"/>
    <w:uiPriority w:val="39"/>
    <w:unhideWhenUsed/>
    <w:rsid w:val="00DC20EA"/>
  </w:style>
  <w:style w:type="paragraph" w:styleId="af9">
    <w:name w:val="table of figures"/>
    <w:basedOn w:val="a"/>
    <w:next w:val="a"/>
    <w:uiPriority w:val="99"/>
    <w:unhideWhenUsed/>
    <w:rsid w:val="00DC20EA"/>
  </w:style>
  <w:style w:type="character" w:customStyle="1" w:styleId="afa">
    <w:name w:val="Символ нумерации"/>
    <w:rsid w:val="00DC20EA"/>
  </w:style>
  <w:style w:type="paragraph" w:styleId="afb">
    <w:name w:val="Body Text"/>
    <w:basedOn w:val="a"/>
    <w:rsid w:val="00DC20EA"/>
    <w:pPr>
      <w:spacing w:after="120"/>
    </w:pPr>
  </w:style>
  <w:style w:type="paragraph" w:customStyle="1" w:styleId="12">
    <w:name w:val="Название1"/>
    <w:next w:val="a7"/>
    <w:qFormat/>
    <w:rsid w:val="00DC20EA"/>
  </w:style>
  <w:style w:type="paragraph" w:styleId="afc">
    <w:name w:val="List"/>
    <w:basedOn w:val="afb"/>
    <w:rsid w:val="00DC20EA"/>
    <w:rPr>
      <w:rFonts w:cs="Tahoma"/>
    </w:rPr>
  </w:style>
  <w:style w:type="paragraph" w:customStyle="1" w:styleId="afd">
    <w:name w:val="Содержимое таблицы"/>
    <w:basedOn w:val="a"/>
    <w:rsid w:val="00DC20EA"/>
    <w:pPr>
      <w:suppressLineNumbers/>
    </w:pPr>
  </w:style>
  <w:style w:type="paragraph" w:customStyle="1" w:styleId="13">
    <w:name w:val="Название1"/>
    <w:basedOn w:val="a"/>
    <w:rsid w:val="00DC20E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DC20EA"/>
    <w:pPr>
      <w:suppressLineNumbers/>
    </w:pPr>
    <w:rPr>
      <w:rFonts w:cs="Tahoma"/>
    </w:rPr>
  </w:style>
  <w:style w:type="character" w:customStyle="1" w:styleId="FontStyle82">
    <w:name w:val="Font Style82"/>
    <w:rsid w:val="00DC20E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DC20EA"/>
    <w:pPr>
      <w:spacing w:line="252" w:lineRule="exact"/>
      <w:jc w:val="center"/>
    </w:pPr>
    <w:rPr>
      <w:rFonts w:ascii="Times New Roman" w:eastAsia="Times New Roman" w:hAnsi="Times New Roman"/>
      <w:sz w:val="24"/>
      <w:lang w:eastAsia="ar-SA"/>
    </w:rPr>
  </w:style>
  <w:style w:type="paragraph" w:customStyle="1" w:styleId="Style47">
    <w:name w:val="Style47"/>
    <w:basedOn w:val="a"/>
    <w:rsid w:val="00DC20EA"/>
    <w:pPr>
      <w:jc w:val="center"/>
    </w:pPr>
    <w:rPr>
      <w:rFonts w:ascii="Times New Roman" w:eastAsia="Times New Roman" w:hAnsi="Times New Roman"/>
      <w:sz w:val="24"/>
      <w:lang w:eastAsia="ar-SA"/>
    </w:rPr>
  </w:style>
  <w:style w:type="paragraph" w:styleId="afe">
    <w:name w:val="Normal (Web)"/>
    <w:basedOn w:val="a"/>
    <w:uiPriority w:val="99"/>
    <w:semiHidden/>
    <w:unhideWhenUsed/>
    <w:rsid w:val="00DC20EA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ae">
    <w:name w:val="Нижний колонтитул Знак"/>
    <w:link w:val="ad"/>
    <w:uiPriority w:val="99"/>
    <w:rsid w:val="00DC20EA"/>
    <w:rPr>
      <w:rFonts w:ascii="Arial" w:eastAsia="Arial Unicode MS" w:hAnsi="Arial"/>
      <w:szCs w:val="24"/>
      <w:lang w:eastAsia="en-US"/>
    </w:rPr>
  </w:style>
  <w:style w:type="character" w:customStyle="1" w:styleId="ac">
    <w:name w:val="Верхний колонтитул Знак"/>
    <w:link w:val="ab"/>
    <w:uiPriority w:val="99"/>
    <w:rsid w:val="00DC20EA"/>
    <w:rPr>
      <w:rFonts w:ascii="Arial" w:eastAsia="Arial Unicode MS" w:hAnsi="Arial"/>
      <w:szCs w:val="24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DC20EA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sid w:val="00DC20EA"/>
    <w:rPr>
      <w:rFonts w:ascii="Tahoma" w:eastAsia="Arial Unicode MS" w:hAnsi="Tahoma" w:cs="Tahoma"/>
      <w:sz w:val="16"/>
      <w:szCs w:val="16"/>
      <w:lang w:eastAsia="en-US"/>
    </w:rPr>
  </w:style>
  <w:style w:type="character" w:styleId="aff1">
    <w:name w:val="page number"/>
    <w:rsid w:val="00DC20EA"/>
  </w:style>
  <w:style w:type="paragraph" w:customStyle="1" w:styleId="ConsPlusNormal">
    <w:name w:val="ConsPlusNormal"/>
    <w:rsid w:val="00FC6A5B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C62190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C6219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8D562-378A-4E6B-89BB-4A48ED88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ГУТЗН Курганской области</Company>
  <LinksUpToDate>false</LinksUpToDate>
  <CharactersWithSpaces>20799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Аветесьян</dc:creator>
  <cp:lastModifiedBy>Юристы3</cp:lastModifiedBy>
  <cp:revision>8</cp:revision>
  <cp:lastPrinted>2023-08-17T07:20:00Z</cp:lastPrinted>
  <dcterms:created xsi:type="dcterms:W3CDTF">2023-09-11T08:21:00Z</dcterms:created>
  <dcterms:modified xsi:type="dcterms:W3CDTF">2023-09-13T14:53:00Z</dcterms:modified>
  <cp:version>1048576</cp:version>
</cp:coreProperties>
</file>