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D75C8C" w:rsidRPr="00D75C8C">
        <w:tc>
          <w:tcPr>
            <w:tcW w:w="4677" w:type="dxa"/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 июня 2000 года</w:t>
            </w:r>
          </w:p>
        </w:tc>
        <w:tc>
          <w:tcPr>
            <w:tcW w:w="4677" w:type="dxa"/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D75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82-ФЗ</w:t>
            </w:r>
          </w:p>
        </w:tc>
      </w:tr>
    </w:tbl>
    <w:p w:rsidR="00D75C8C" w:rsidRPr="00D75C8C" w:rsidRDefault="00D75C8C" w:rsidP="00D75C8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О МИНИМАЛЬНОМ РАЗМЕРЕ ОПЛАТЫ ТРУДА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Принят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Государственной Думой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2 июня 2000 года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Одобрен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Советом Федерации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7 июня 2000 года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13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466"/>
        <w:gridCol w:w="113"/>
      </w:tblGrid>
      <w:tr w:rsidR="00D75C8C" w:rsidRPr="00D75C8C" w:rsidTr="00D75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7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(в ред. Федеральных законов от 29.04.2002 </w:t>
            </w:r>
            <w:hyperlink r:id="rId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42-ФЗ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26.11.2002 </w:t>
            </w:r>
            <w:hyperlink r:id="rId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152-ФЗ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01.10.2003 </w:t>
            </w:r>
            <w:hyperlink r:id="rId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127-ФЗ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22.08.2004 </w:t>
            </w:r>
            <w:hyperlink r:id="rId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122-ФЗ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29.12.2004 </w:t>
            </w:r>
            <w:hyperlink r:id="rId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198-ФЗ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20.04.2007 </w:t>
            </w:r>
            <w:hyperlink r:id="rId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54-ФЗ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24.06.2008 </w:t>
            </w:r>
            <w:hyperlink r:id="rId1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91-ФЗ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24.07.2009 </w:t>
            </w:r>
            <w:hyperlink r:id="rId1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213-ФЗ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01.06.2011 </w:t>
            </w:r>
            <w:hyperlink r:id="rId1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106-ФЗ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03.12.2012 </w:t>
            </w:r>
            <w:hyperlink r:id="rId1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232-ФЗ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02.12.2013 </w:t>
            </w:r>
            <w:hyperlink r:id="rId1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336-ФЗ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01.12.2014 </w:t>
            </w:r>
            <w:hyperlink r:id="rId1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408-ФЗ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14.12.2015 </w:t>
            </w:r>
            <w:hyperlink r:id="rId1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376-ФЗ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02.06.2016 </w:t>
            </w:r>
            <w:hyperlink r:id="rId1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164-ФЗ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19.12.2016 </w:t>
            </w:r>
            <w:hyperlink r:id="rId1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460-ФЗ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28.12.2017 </w:t>
            </w:r>
            <w:hyperlink r:id="rId1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421-ФЗ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07.03.2018 </w:t>
            </w:r>
            <w:hyperlink r:id="rId2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41-ФЗ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25.12.2018 </w:t>
            </w:r>
            <w:hyperlink r:id="rId2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481-ФЗ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27.12.2019 </w:t>
            </w:r>
            <w:hyperlink r:id="rId2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463-ФЗ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29.12.2020 </w:t>
            </w:r>
            <w:hyperlink r:id="rId2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473-ФЗ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06.12.2021 </w:t>
            </w:r>
            <w:hyperlink r:id="rId2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406-ФЗ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19.12.2022 </w:t>
            </w:r>
            <w:hyperlink r:id="rId2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522-ФЗ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27.11.2023 </w:t>
            </w:r>
            <w:hyperlink r:id="rId2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548-ФЗ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29.10.2024 </w:t>
            </w:r>
            <w:hyperlink r:id="rId2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365-ФЗ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, от 28.11.2025 </w:t>
            </w:r>
            <w:hyperlink r:id="rId2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429-ФЗ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,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с </w:t>
            </w:r>
            <w:proofErr w:type="spellStart"/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изм</w:t>
            </w:r>
            <w:proofErr w:type="spellEnd"/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., внесенными </w:t>
            </w:r>
            <w:hyperlink r:id="rId29" w:history="1"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 Конституционного Суда РФ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от 27.11.2008 </w:t>
            </w:r>
            <w:r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№</w:t>
            </w: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 11-П)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</w:p>
        </w:tc>
      </w:tr>
    </w:tbl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  <w:r w:rsidRPr="00D75C8C">
        <w:rPr>
          <w:rFonts w:ascii="Times New Roman" w:hAnsi="Times New Roman" w:cs="Times New Roman"/>
          <w:b/>
          <w:bCs/>
          <w:sz w:val="28"/>
          <w:szCs w:val="28"/>
        </w:rPr>
        <w:t>Статья 1. Установить минимальный размер оплаты труда с 1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января 2026 года в сумме 27 093 рубля в месяц.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(часть первая в ред. Федерального </w:t>
      </w:r>
      <w:hyperlink r:id="rId30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28.11.2025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429-ФЗ)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13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466"/>
        <w:gridCol w:w="113"/>
      </w:tblGrid>
      <w:tr w:rsidR="00D75C8C" w:rsidRPr="00D75C8C" w:rsidTr="00D75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6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proofErr w:type="spellStart"/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: примечание.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Действие ч. 2 ст. 1 было приостановлено с 01.01.2023 по 31.12.2023 (ФЗ от 19.12.2022 </w:t>
            </w:r>
            <w:hyperlink r:id="rId3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522-ФЗ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</w:p>
        </w:tc>
      </w:tr>
    </w:tbl>
    <w:p w:rsidR="00D75C8C" w:rsidRPr="00D75C8C" w:rsidRDefault="00D75C8C" w:rsidP="00D75C8C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Минимальный размер оплаты труда на очередной год устанавливается федеральным законом в текущем году с учетом величины медианной заработной платы, рассчитанной федеральным органом исполнительной власти, осуществляющим функции по формированию официальной статистической информации о 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социальных, экономических, демографических, экологических и других общественных процессах в Российской Федерации, за предыдущий год.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(часть вторая в ред. Федерального </w:t>
      </w:r>
      <w:hyperlink r:id="rId32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27.11.2023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548-ФЗ)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Проект федерального закона об установлении минимального размера оплаты труда на очередной год подлежит обсуждению с Российской трехсторонней комиссией по регулированию социально-трудовых отношений в порядке, предусмотренном трудовым законодательством.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7" w:type="pct"/>
        <w:tblInd w:w="-142" w:type="dxa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324"/>
        <w:gridCol w:w="113"/>
      </w:tblGrid>
      <w:tr w:rsidR="00D75C8C" w:rsidRPr="00D75C8C" w:rsidTr="00D75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4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proofErr w:type="spellStart"/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: примечание.</w:t>
            </w:r>
          </w:p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 xml:space="preserve">Действие ч. 4 ст. 1 было приостановлено с 01.01.2023 по 31.12.2023 (ФЗ от 19.12.2022 </w:t>
            </w:r>
            <w:hyperlink r:id="rId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№</w:t>
              </w:r>
              <w:r w:rsidRPr="00D75C8C"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 xml:space="preserve"> 522-ФЗ</w:t>
              </w:r>
            </w:hyperlink>
            <w:r w:rsidRPr="00D75C8C"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C8C" w:rsidRPr="00D75C8C" w:rsidRDefault="00D75C8C" w:rsidP="00D75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</w:p>
        </w:tc>
      </w:tr>
    </w:tbl>
    <w:p w:rsidR="00D75C8C" w:rsidRPr="00D75C8C" w:rsidRDefault="00D75C8C" w:rsidP="00D75C8C">
      <w:pPr>
        <w:autoSpaceDE w:val="0"/>
        <w:autoSpaceDN w:val="0"/>
        <w:adjustRightInd w:val="0"/>
        <w:spacing w:before="36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9"/>
      <w:bookmarkEnd w:id="1"/>
      <w:r w:rsidRPr="00D75C8C">
        <w:rPr>
          <w:rFonts w:ascii="Times New Roman" w:hAnsi="Times New Roman" w:cs="Times New Roman"/>
          <w:b/>
          <w:bCs/>
          <w:sz w:val="28"/>
          <w:szCs w:val="28"/>
        </w:rPr>
        <w:t>С 2025 года соотношение минимального размера оплаты труда и медианной заработной платы устанавливается в размере не ниже 48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процентов.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(часть четвертая в ред. Федерального </w:t>
      </w:r>
      <w:hyperlink r:id="rId34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27.11.2023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548-ФЗ)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Указанное в </w:t>
      </w:r>
      <w:hyperlink w:anchor="Par39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части четвертой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настоящей статьи соотношение минимального размера оплаты труда и медианной заработной платы пересматривается не реже одного раза в пять лет исходя из условий социально-экономического развития Российской Федерации.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(часть пятая в ред. Федерального </w:t>
      </w:r>
      <w:hyperlink r:id="rId35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27.11.2023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548-ФЗ)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Минимальный размер оплаты труда на очередной год устанавливается в размере не ниже </w:t>
      </w:r>
      <w:hyperlink r:id="rId36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величины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прожиточного минимума трудоспособного населения в целом по Российской Федерации на очередной год и не ниже минимального размера оплаты труда, установленного на текущий год.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Исчисление медианной заработной платы осуществляется на основании </w:t>
      </w:r>
      <w:hyperlink r:id="rId37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методики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>, определяемой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(статья 1 в ред. Федерального </w:t>
      </w:r>
      <w:hyperlink r:id="rId38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29.12.2020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473-ФЗ)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Статья 2. Минимальный размер оплаты труда, установленный </w:t>
      </w:r>
      <w:hyperlink w:anchor="Par30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статьей 1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настоящего Федерального закона, вводится: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организациями, финансируемыми из бюджетных источников, - за счет средств соответствующих бюджетов, внебюджетных средств, а 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также средств, полученных от предпринимательской и иной приносящей доход деятельности;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(в ред. Федерального </w:t>
      </w:r>
      <w:hyperlink r:id="rId39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закона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20.04.2007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54-ФЗ)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другими организациями - за счет собственных средств.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Часть вторая утратила силу. - Федеральный </w:t>
      </w:r>
      <w:hyperlink r:id="rId40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22.08.2004 </w:t>
      </w:r>
      <w:r>
        <w:rPr>
          <w:rFonts w:ascii="Times New Roman" w:hAnsi="Times New Roman" w:cs="Times New Roman"/>
          <w:b/>
          <w:bCs/>
          <w:sz w:val="28"/>
          <w:szCs w:val="28"/>
        </w:rPr>
        <w:t>№ 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122-ФЗ.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Часть третья утратила силу с 1 сентября 2007 года. - Федеральный </w:t>
      </w:r>
      <w:hyperlink r:id="rId41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 20.04.2007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54-ФЗ.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Статья 3. 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Применение минимального размера оплаты труда для других целей не допускается.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(в ред. Федеральных законов от 20.04.2007 </w:t>
      </w:r>
      <w:hyperlink r:id="rId4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№</w:t>
        </w:r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 xml:space="preserve"> 54-ФЗ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, от 24.07.2009 </w:t>
      </w:r>
      <w:hyperlink r:id="rId43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№</w:t>
        </w:r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 xml:space="preserve"> 213-ФЗ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Статья 4. Установить, что до </w:t>
      </w:r>
      <w:hyperlink r:id="rId44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внесения изменений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соответствующие федеральные законы, определяющие размеры стипендий, пособий и других обязательных социальных выплат либо порядок их установления, выплата стипендий, пособий и других обязательных социальных выплат, размер которых в соответствии с законодательством Российской Федерации определяется в зависимости от минимального размера оплаты труда, производится с 1 июля 2000 года по 31 декабря 2000 года исходя из базовой суммы, равной 83 рублям 49 копейкам, с 1 января 2001 года исходя из базовой суммы, равной 100 рублям.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Статья 5. Установить, что до внесения изменений в соответствующие федеральные законы, определяющие порядок исчисления налогов, сборов, штрафов и иных платежей, исчисление налогов, сборов, штрафов и иных платежей, осуществляемое в соответствии с законодательством Российской Федерации в зависимости от минимального размера оплаты труда, производится с 1 июля 2000 года по 31 декабря 2000 года исходя из базовой суммы, равной 83 рублям 49 копейкам, с 1 января 2001 года исходя из базовой суммы, равной 100 рублям.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Исчисление платежей по гражданско-правовым обязательствам, установленных в зависимости от минимального размера оплаты труда, производится с 1 июля 2000 года по 31 декабря 2000 года исходя из 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базовой суммы, равной 83 рублям 49 копейкам, с 1 января 2001 года исходя из базовой суммы, равной 100 рублям.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Статья 6. Внести в пункт 2 </w:t>
      </w:r>
      <w:hyperlink r:id="rId45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статьи 12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закона от 27 мая 1998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76-ФЗ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О статусе военнослужащих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(Собрание законодательства Российской Федерации, 1998,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22, ст. 2331) следующие изменения: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46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абзац второй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исключить;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47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абзац третий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 в следующей редакции: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Оклады денежного содержания военнослужащих повышаются Правительством Российской Федерации в порядке и сроки, которые предусмотрены для федеральных государственных служащих.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Статья 7. Признать утратившим силу Федеральный </w:t>
      </w:r>
      <w:hyperlink r:id="rId48" w:history="1">
        <w:r w:rsidRPr="00D75C8C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</w:t>
        </w:r>
      </w:hyperlink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января 1997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6-ФЗ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>О повышении минимального размера оплаты труда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(Собрание законодательства Российской Федерации, 1997,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D75C8C">
        <w:rPr>
          <w:rFonts w:ascii="Times New Roman" w:hAnsi="Times New Roman" w:cs="Times New Roman"/>
          <w:b/>
          <w:bCs/>
          <w:sz w:val="28"/>
          <w:szCs w:val="28"/>
        </w:rPr>
        <w:t xml:space="preserve"> 3, ст. 350).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Статья 8.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Статья 9. Настоящий Федеральный закон вступает в силу с 1 июля 2000 года.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В.ПУТИН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Москва, Кремль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19 июня 2000 года</w:t>
      </w:r>
    </w:p>
    <w:p w:rsidR="00D75C8C" w:rsidRPr="00D75C8C" w:rsidRDefault="00D75C8C" w:rsidP="00D75C8C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5C8C">
        <w:rPr>
          <w:rFonts w:ascii="Times New Roman" w:hAnsi="Times New Roman" w:cs="Times New Roman"/>
          <w:b/>
          <w:bCs/>
          <w:sz w:val="28"/>
          <w:szCs w:val="28"/>
        </w:rPr>
        <w:t>№ 82-ФЗ</w:t>
      </w:r>
    </w:p>
    <w:p w:rsidR="00D75C8C" w:rsidRPr="00D75C8C" w:rsidRDefault="00D75C8C" w:rsidP="00D7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348C" w:rsidRDefault="0006348C"/>
    <w:sectPr w:rsidR="0006348C" w:rsidSect="00594AC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75C8C"/>
    <w:rsid w:val="0006348C"/>
    <w:rsid w:val="00D7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8552&amp;dst=100009" TargetMode="External"/><Relationship Id="rId18" Type="http://schemas.openxmlformats.org/officeDocument/2006/relationships/hyperlink" Target="https://login.consultant.ru/link/?req=doc&amp;base=LAW&amp;n=209024&amp;dst=100009" TargetMode="External"/><Relationship Id="rId26" Type="http://schemas.openxmlformats.org/officeDocument/2006/relationships/hyperlink" Target="https://login.consultant.ru/link/?req=doc&amp;base=LAW&amp;n=462877&amp;dst=100009" TargetMode="External"/><Relationship Id="rId39" Type="http://schemas.openxmlformats.org/officeDocument/2006/relationships/hyperlink" Target="https://login.consultant.ru/link/?req=doc&amp;base=LAW&amp;n=69233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14257&amp;dst=100009" TargetMode="External"/><Relationship Id="rId34" Type="http://schemas.openxmlformats.org/officeDocument/2006/relationships/hyperlink" Target="https://login.consultant.ru/link/?req=doc&amp;base=LAW&amp;n=462877&amp;dst=100013" TargetMode="External"/><Relationship Id="rId42" Type="http://schemas.openxmlformats.org/officeDocument/2006/relationships/hyperlink" Target="https://login.consultant.ru/link/?req=doc&amp;base=LAW&amp;n=69233&amp;dst=100015" TargetMode="External"/><Relationship Id="rId47" Type="http://schemas.openxmlformats.org/officeDocument/2006/relationships/hyperlink" Target="https://login.consultant.ru/link/?req=doc&amp;base=LAW&amp;n=25638&amp;dst=10015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7299&amp;dst=105393" TargetMode="External"/><Relationship Id="rId12" Type="http://schemas.openxmlformats.org/officeDocument/2006/relationships/hyperlink" Target="https://login.consultant.ru/link/?req=doc&amp;base=LAW&amp;n=114585&amp;dst=100009" TargetMode="External"/><Relationship Id="rId17" Type="http://schemas.openxmlformats.org/officeDocument/2006/relationships/hyperlink" Target="https://login.consultant.ru/link/?req=doc&amp;base=LAW&amp;n=198850&amp;dst=100009" TargetMode="External"/><Relationship Id="rId25" Type="http://schemas.openxmlformats.org/officeDocument/2006/relationships/hyperlink" Target="https://login.consultant.ru/link/?req=doc&amp;base=LAW&amp;n=434562&amp;dst=100009" TargetMode="External"/><Relationship Id="rId33" Type="http://schemas.openxmlformats.org/officeDocument/2006/relationships/hyperlink" Target="https://login.consultant.ru/link/?req=doc&amp;base=LAW&amp;n=434562&amp;dst=100012" TargetMode="External"/><Relationship Id="rId38" Type="http://schemas.openxmlformats.org/officeDocument/2006/relationships/hyperlink" Target="https://login.consultant.ru/link/?req=doc&amp;base=LAW&amp;n=372636&amp;dst=100047" TargetMode="External"/><Relationship Id="rId46" Type="http://schemas.openxmlformats.org/officeDocument/2006/relationships/hyperlink" Target="https://login.consultant.ru/link/?req=doc&amp;base=LAW&amp;n=25638&amp;dst=1001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90442&amp;dst=100009" TargetMode="External"/><Relationship Id="rId20" Type="http://schemas.openxmlformats.org/officeDocument/2006/relationships/hyperlink" Target="https://login.consultant.ru/link/?req=doc&amp;base=LAW&amp;n=292509&amp;dst=100009" TargetMode="External"/><Relationship Id="rId29" Type="http://schemas.openxmlformats.org/officeDocument/2006/relationships/hyperlink" Target="https://login.consultant.ru/link/?req=doc&amp;base=LAW&amp;n=82568&amp;dst=100050" TargetMode="External"/><Relationship Id="rId41" Type="http://schemas.openxmlformats.org/officeDocument/2006/relationships/hyperlink" Target="https://login.consultant.ru/link/?req=doc&amp;base=LAW&amp;n=69233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67798&amp;dst=100008" TargetMode="External"/><Relationship Id="rId11" Type="http://schemas.openxmlformats.org/officeDocument/2006/relationships/hyperlink" Target="https://login.consultant.ru/link/?req=doc&amp;base=LAW&amp;n=464265&amp;dst=100347" TargetMode="External"/><Relationship Id="rId24" Type="http://schemas.openxmlformats.org/officeDocument/2006/relationships/hyperlink" Target="https://login.consultant.ru/link/?req=doc&amp;base=LAW&amp;n=402538&amp;dst=100008" TargetMode="External"/><Relationship Id="rId32" Type="http://schemas.openxmlformats.org/officeDocument/2006/relationships/hyperlink" Target="https://login.consultant.ru/link/?req=doc&amp;base=LAW&amp;n=462877&amp;dst=100012" TargetMode="External"/><Relationship Id="rId37" Type="http://schemas.openxmlformats.org/officeDocument/2006/relationships/hyperlink" Target="https://login.consultant.ru/link/?req=doc&amp;base=LAW&amp;n=450567&amp;dst=100009" TargetMode="External"/><Relationship Id="rId40" Type="http://schemas.openxmlformats.org/officeDocument/2006/relationships/hyperlink" Target="https://login.consultant.ru/link/?req=doc&amp;base=LAW&amp;n=507299&amp;dst=105394" TargetMode="External"/><Relationship Id="rId45" Type="http://schemas.openxmlformats.org/officeDocument/2006/relationships/hyperlink" Target="https://login.consultant.ru/link/?req=doc&amp;base=LAW&amp;n=25638&amp;dst=100149" TargetMode="External"/><Relationship Id="rId5" Type="http://schemas.openxmlformats.org/officeDocument/2006/relationships/hyperlink" Target="https://login.consultant.ru/link/?req=doc&amp;base=LAW&amp;n=39734&amp;dst=100018" TargetMode="External"/><Relationship Id="rId15" Type="http://schemas.openxmlformats.org/officeDocument/2006/relationships/hyperlink" Target="https://login.consultant.ru/link/?req=doc&amp;base=LAW&amp;n=171575&amp;dst=100009" TargetMode="External"/><Relationship Id="rId23" Type="http://schemas.openxmlformats.org/officeDocument/2006/relationships/hyperlink" Target="https://login.consultant.ru/link/?req=doc&amp;base=LAW&amp;n=372636&amp;dst=100047" TargetMode="External"/><Relationship Id="rId28" Type="http://schemas.openxmlformats.org/officeDocument/2006/relationships/hyperlink" Target="https://login.consultant.ru/link/?req=doc&amp;base=LAW&amp;n=520032&amp;dst=100008" TargetMode="External"/><Relationship Id="rId36" Type="http://schemas.openxmlformats.org/officeDocument/2006/relationships/hyperlink" Target="https://login.consultant.ru/link/?req=doc&amp;base=LAW&amp;n=33936&amp;dst=10006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77854&amp;dst=100009" TargetMode="External"/><Relationship Id="rId19" Type="http://schemas.openxmlformats.org/officeDocument/2006/relationships/hyperlink" Target="https://login.consultant.ru/link/?req=doc&amp;base=LAW&amp;n=286456&amp;dst=100018" TargetMode="External"/><Relationship Id="rId31" Type="http://schemas.openxmlformats.org/officeDocument/2006/relationships/hyperlink" Target="https://login.consultant.ru/link/?req=doc&amp;base=LAW&amp;n=434562&amp;dst=100012" TargetMode="External"/><Relationship Id="rId44" Type="http://schemas.openxmlformats.org/officeDocument/2006/relationships/hyperlink" Target="https://login.consultant.ru/link/?req=doc&amp;base=LAW&amp;n=464311&amp;dst=100008" TargetMode="External"/><Relationship Id="rId4" Type="http://schemas.openxmlformats.org/officeDocument/2006/relationships/hyperlink" Target="https://login.consultant.ru/link/?req=doc&amp;base=LAW&amp;n=36512&amp;dst=100008" TargetMode="External"/><Relationship Id="rId9" Type="http://schemas.openxmlformats.org/officeDocument/2006/relationships/hyperlink" Target="https://login.consultant.ru/link/?req=doc&amp;base=LAW&amp;n=69233&amp;dst=100009" TargetMode="External"/><Relationship Id="rId14" Type="http://schemas.openxmlformats.org/officeDocument/2006/relationships/hyperlink" Target="https://login.consultant.ru/link/?req=doc&amp;base=LAW&amp;n=155126&amp;dst=100009" TargetMode="External"/><Relationship Id="rId22" Type="http://schemas.openxmlformats.org/officeDocument/2006/relationships/hyperlink" Target="https://login.consultant.ru/link/?req=doc&amp;base=LAW&amp;n=341748&amp;dst=100009" TargetMode="External"/><Relationship Id="rId27" Type="http://schemas.openxmlformats.org/officeDocument/2006/relationships/hyperlink" Target="https://login.consultant.ru/link/?req=doc&amp;base=LAW&amp;n=489264&amp;dst=100008" TargetMode="External"/><Relationship Id="rId30" Type="http://schemas.openxmlformats.org/officeDocument/2006/relationships/hyperlink" Target="https://login.consultant.ru/link/?req=doc&amp;base=LAW&amp;n=520032&amp;dst=100008" TargetMode="External"/><Relationship Id="rId35" Type="http://schemas.openxmlformats.org/officeDocument/2006/relationships/hyperlink" Target="https://login.consultant.ru/link/?req=doc&amp;base=LAW&amp;n=462877&amp;dst=100015" TargetMode="External"/><Relationship Id="rId43" Type="http://schemas.openxmlformats.org/officeDocument/2006/relationships/hyperlink" Target="https://login.consultant.ru/link/?req=doc&amp;base=LAW&amp;n=464265&amp;dst=100347" TargetMode="External"/><Relationship Id="rId48" Type="http://schemas.openxmlformats.org/officeDocument/2006/relationships/hyperlink" Target="https://login.consultant.ru/link/?req=doc&amp;base=LAW&amp;n=12937" TargetMode="External"/><Relationship Id="rId8" Type="http://schemas.openxmlformats.org/officeDocument/2006/relationships/hyperlink" Target="https://login.consultant.ru/link/?req=doc&amp;base=LAW&amp;n=5099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Трудоустройство1</dc:creator>
  <cp:lastModifiedBy>Трудоустройство1</cp:lastModifiedBy>
  <cp:revision>1</cp:revision>
  <dcterms:created xsi:type="dcterms:W3CDTF">2026-05-08T05:29:00Z</dcterms:created>
  <dcterms:modified xsi:type="dcterms:W3CDTF">2026-05-08T05:35:00Z</dcterms:modified>
</cp:coreProperties>
</file>