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D7" w:rsidRDefault="002F2300" w:rsidP="0040717B">
      <w:pPr>
        <w:pStyle w:val="ConsPlusTitlePage"/>
        <w:ind w:left="6804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ПРОЕКТ</w:t>
      </w:r>
    </w:p>
    <w:p w:rsidR="002D759E" w:rsidRDefault="002D759E" w:rsidP="0040717B">
      <w:pPr>
        <w:pStyle w:val="ConsPlusTitlePage"/>
        <w:ind w:left="6804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Договор формируется</w:t>
      </w:r>
      <w:r w:rsidR="0040717B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и подписывается в электронном виде 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>на портале «Работа в России»</w:t>
      </w:r>
    </w:p>
    <w:p w:rsidR="00E845D7" w:rsidRDefault="00E845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5D7" w:rsidRDefault="00E845D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0"/>
      <w:bookmarkEnd w:id="0"/>
    </w:p>
    <w:p w:rsidR="00E845D7" w:rsidRPr="00994786" w:rsidRDefault="003379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ТРЕХСТОРОННИЙ ДОГОВОР № __</w:t>
      </w:r>
    </w:p>
    <w:p w:rsidR="00E845D7" w:rsidRPr="00994786" w:rsidRDefault="003379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заключаемый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участником мероприятий по обучению, организацией, осуществляющей образовательную деятельность, и работодателем</w:t>
      </w:r>
      <w:r w:rsidR="00ED3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намерениях </w:t>
      </w:r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реализовать мероприятия по организации профессионального обучения и дополнительного профессионального образования</w:t>
      </w:r>
    </w:p>
    <w:p w:rsidR="00E845D7" w:rsidRPr="00994786" w:rsidRDefault="00E84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        </w:t>
      </w:r>
      <w:r w:rsidR="002F2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"__" _____________ 20__ г.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(место заключения договора)                </w:t>
      </w:r>
      <w:r w:rsidR="002F2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(дата заключения договора)</w:t>
      </w:r>
    </w:p>
    <w:p w:rsidR="00E845D7" w:rsidRPr="00994786" w:rsidRDefault="00E845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__________________________________________________________________,</w:t>
      </w:r>
    </w:p>
    <w:p w:rsidR="00E845D7" w:rsidRPr="00994786" w:rsidRDefault="00337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организации,</w:t>
      </w:r>
      <w:proofErr w:type="gramEnd"/>
    </w:p>
    <w:p w:rsidR="00E845D7" w:rsidRPr="00994786" w:rsidRDefault="00337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осуществляющей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деятельность)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осуществляющее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  деятельность на основании лицензии от "__" _____________ 20__ г. № _______, ______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</w:t>
      </w: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номер лицензии, регистрационный номер лицензии)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выданной _________________________________________________________________,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(наименование лицензирующего органа)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именуем__ в дальнейшем  «Организация», в лице __________________________________________________________________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фамилия, имя, отчество (при наличии</w:t>
      </w: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)п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редставителя  Организации)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________________________________________________,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(реквизиты документа, удостоверяющего полномочия представителя организации)</w:t>
      </w:r>
    </w:p>
    <w:p w:rsidR="00E845D7" w:rsidRPr="00994786" w:rsidRDefault="0033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</w:p>
    <w:p w:rsidR="00E845D7" w:rsidRPr="00994786" w:rsidRDefault="0033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 </w:t>
      </w:r>
    </w:p>
    <w:p w:rsidR="00E845D7" w:rsidRPr="00994786" w:rsidRDefault="00337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(полное наименование работодателя), в лице _____________, действующего на основании _____________, именуем___ в дальнейшем «Работодатель», с другой стороны,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и граждани</w:t>
      </w: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ка)______________________________________________________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(фамилия, имя, отчество (при наличии) лица, зачисляемого на обучение),</w:t>
      </w:r>
    </w:p>
    <w:p w:rsidR="00E845D7" w:rsidRPr="00994786" w:rsidRDefault="003379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</w:t>
      </w: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) от своего имени, именуем__ в дальнейшем  «Гражданин»,  с третьей стороны, совместно</w:t>
      </w:r>
      <w:r w:rsidR="002F2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именуемые Стороны,  а по отдельности «Сторона», заключили настоящий Договор о нижеследующем:</w:t>
      </w:r>
    </w:p>
    <w:p w:rsidR="00E845D7" w:rsidRPr="00994786" w:rsidRDefault="00E845D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72"/>
      <w:bookmarkEnd w:id="1"/>
    </w:p>
    <w:p w:rsidR="00E845D7" w:rsidRPr="00994786" w:rsidRDefault="0033796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  <w:r w:rsidR="002F2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 и механизмы его реализации</w:t>
      </w:r>
    </w:p>
    <w:p w:rsidR="00E845D7" w:rsidRPr="00994786" w:rsidRDefault="00E845D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845D7" w:rsidRPr="00994786" w:rsidRDefault="0033796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Предметом настоящего Договора является осуществление Сторонами совместных мероприятий по организации профессионального обучения и/или дополнительного профессионального образования в рамках федерального проекта «Содействие занятости» национального проекта «Демография» в соответствии с 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утвержденным постановлением Правительства Российской Федерации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 №______.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Основным механизмом реализации настоящего Договора является согласование перечня совместных мероприятий, проводимых Сторонами в целях организации обучения Гражданина в Организации для последующего трудоустройства</w:t>
      </w:r>
      <w:r w:rsidR="002F23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Гражданина к Работодателю или сохранения занятости Гражданина, которые состоят из следующих основных этапов: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заключение Гражданином и Организацией договора об образовании;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прохождение Гражданином обучения в Организации;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в) аттестация Гражданина по результатам обучения в Организации с привлечением Работодателя;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трудоустройство Гражданина у Работодателя или сохранение занятости Гражданина.</w:t>
      </w:r>
    </w:p>
    <w:p w:rsidR="00E845D7" w:rsidRPr="00994786" w:rsidRDefault="00E845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5D7" w:rsidRPr="00994786" w:rsidRDefault="0033796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</w:t>
      </w:r>
      <w:r w:rsid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Намерения Сторон</w:t>
      </w:r>
    </w:p>
    <w:p w:rsidR="00E845D7" w:rsidRPr="00994786" w:rsidRDefault="00E845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5D7" w:rsidRPr="00994786" w:rsidRDefault="003379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Организация в целях организации профессионального обучения или дополнительного профессионального образования Гражданина намеревается обеспечить: </w:t>
      </w:r>
    </w:p>
    <w:p w:rsidR="00E845D7" w:rsidRPr="00994786" w:rsidRDefault="003379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заключение с Гражданином договора об образовании;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рганизацию осуществления образовательного процесса; </w:t>
      </w:r>
    </w:p>
    <w:p w:rsidR="00E845D7" w:rsidRPr="00994786" w:rsidRDefault="00337969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в случае успешного прохождения итоговой аттестации выдачу Гражданину документа о квалификации;</w:t>
      </w:r>
    </w:p>
    <w:p w:rsidR="00E845D7" w:rsidRPr="00994786" w:rsidRDefault="00337969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сохранение места за Гражданином в случае пропуска занятий по уважительным причинам;</w:t>
      </w:r>
    </w:p>
    <w:p w:rsidR="00E845D7" w:rsidRPr="00994786" w:rsidRDefault="00337969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ведение контроля посещаемости занятий и успеваемости Гражданина, выполнения им учебного плана образовательной программы в полном объеме в соответствии с учебным планом и расписанием занятий; 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4786">
        <w:rPr>
          <w:rFonts w:ascii="Times New Roman" w:eastAsia="Calibri" w:hAnsi="Times New Roman" w:cs="Times New Roman"/>
          <w:sz w:val="24"/>
          <w:szCs w:val="24"/>
        </w:rPr>
        <w:t>е) информирование Государственного учреждения службы занятости о случаях отчисления Гражданина в случае его отнесения к категории безработных граждан, зарегистрированных в органах службы занятости, по основаниям, предусмотренным в локальных актах Организации, в том числе за неуспеваемость и/или нерегулярное посещение занятий без уважительной причины посредством внесения соответствующих сведений в личном кабинете на Единой цифровой платформе в сфере занятости и трудовых отношений</w:t>
      </w:r>
      <w:proofErr w:type="gramEnd"/>
      <w:r w:rsidRPr="00994786">
        <w:rPr>
          <w:rFonts w:ascii="Times New Roman" w:eastAsia="Calibri" w:hAnsi="Times New Roman" w:cs="Times New Roman"/>
          <w:sz w:val="24"/>
          <w:szCs w:val="24"/>
        </w:rPr>
        <w:t xml:space="preserve"> «Работа в России» в день наступления события;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786">
        <w:rPr>
          <w:rFonts w:ascii="Times New Roman" w:eastAsia="Calibri" w:hAnsi="Times New Roman" w:cs="Times New Roman"/>
          <w:sz w:val="24"/>
          <w:szCs w:val="24"/>
        </w:rPr>
        <w:t>ж) своевременное формирование в личном кабинете образовательной организации на Единой цифровой платформе в сфере занятости и трудовых отношений «Работа в России» следующей информации в отношении безработных граждан, зарегистрированных в органах службы занятости: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сведений о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приказе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зачислении безработного гражданина на обучение с указанием даты начала и окончания обучения, в течение пяти рабочих дней после наступления события;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сведений о посещаемости и успеваемости гражданина (ежемесячно, не позднее первого рабочего дня месяца, следующего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полным месяцем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предоставления сведений, либо не позднее первого рабочего дня после завершения обучения);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сведений о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приказе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отчислении в связи с завершением обучения с указанием даты отчисления или приказа об отчислении досрочно с указанием даты отчисления и причин, в течение пяти рабочих дней после наступления события;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сведений о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документе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квалификации установленного образца в соответствии с пройденной гражданином образовательной программы, в течение 15 календарных дней со дня издания приказа о завершении обучения;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Гражданин в целях прохождения профессионального обучения или получения дополнительного профессионального образования в Организации в целях последующего трудоустройства у Работодателя или сохранения занятости намеревается обеспечить: 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заключение договора об образовании с Организацией;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б) прохождение обучения в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соблюдение требований учредительных документов, правил внутреннего распорядка и иных локальных нормативных актов Организации;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предоставление Организации:</w:t>
      </w:r>
    </w:p>
    <w:p w:rsidR="00E845D7" w:rsidRPr="00994786" w:rsidRDefault="0033796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-согласия на обработку персональных данных;</w:t>
      </w:r>
    </w:p>
    <w:p w:rsidR="00E845D7" w:rsidRPr="00994786" w:rsidRDefault="0033796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копию (</w:t>
      </w:r>
      <w:proofErr w:type="spellStart"/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скан-копии</w:t>
      </w:r>
      <w:proofErr w:type="spellEnd"/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паспорта;</w:t>
      </w:r>
    </w:p>
    <w:p w:rsidR="00E845D7" w:rsidRPr="00994786" w:rsidRDefault="0033796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копии (</w:t>
      </w:r>
      <w:proofErr w:type="spellStart"/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скан-копии</w:t>
      </w:r>
      <w:proofErr w:type="spellEnd"/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документа об образовании;</w:t>
      </w:r>
    </w:p>
    <w:p w:rsidR="00E845D7" w:rsidRPr="00994786" w:rsidRDefault="0033796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заявления на зачисление.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е) рассмотрение предложения Работодателя о заключении трудового договора или сохранения занятости после получения документа о квалификации по результатам освоения образовательных программ;</w:t>
      </w:r>
    </w:p>
    <w:p w:rsidR="00E845D7" w:rsidRPr="00994786" w:rsidRDefault="00337969">
      <w:pPr>
        <w:spacing w:before="100" w:beforeAutospacing="1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ж) при достижении договоренности об условиях трудового договора с Работодателем заключить трудовой договор в порядке, предусмотренном Трудовым кодексом Российской Федерации.</w:t>
      </w:r>
    </w:p>
    <w:p w:rsidR="00E845D7" w:rsidRPr="00994786" w:rsidRDefault="00E845D7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845D7" w:rsidRPr="00994786" w:rsidRDefault="003379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</w:t>
      </w: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Работодатель в целях рассмотрения кандидатуры для последующего трудоустройства Гражданина или сохранения занятости Гражданина, прошедшего профессиональное обучение или получившего дополнительное профессиональное образование в Организации, намеревается:</w:t>
      </w:r>
    </w:p>
    <w:p w:rsidR="00E845D7" w:rsidRPr="00994786" w:rsidRDefault="00337969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)п</w:t>
      </w:r>
      <w:proofErr w:type="gramEnd"/>
      <w:r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олучать информацию от  Организации по вопросам организации и  прохождения обучения Гражданина;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принять участие в работе аттестационной (экзаменационной) комиссии по проведению итоговой аттестации Гражданина, прошедшего обучение;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в случае успешной аттестации по результатам обучения предложить Гражданину заключить трудовой договор для замещения должности в соответствии со штатным расписанием, по профессии/специальности, в соответствии с полученной Гражданином по результатам обучения квалификацией или сохранить занятость Гражданина;</w:t>
      </w:r>
    </w:p>
    <w:p w:rsidR="00E845D7" w:rsidRPr="00994786" w:rsidRDefault="00337969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при получении согласия Гражданина заключить с ним трудовой договор в порядке и на условиях, предусмотренных Трудовым кодексом Российской Федерации.</w:t>
      </w:r>
    </w:p>
    <w:p w:rsidR="00E845D7" w:rsidRPr="00994786" w:rsidRDefault="00E84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5D7" w:rsidRPr="00994786" w:rsidRDefault="0033796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</w:t>
      </w:r>
    </w:p>
    <w:p w:rsidR="00E845D7" w:rsidRPr="00994786" w:rsidRDefault="0033796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:rsidR="00E845D7" w:rsidRPr="00994786" w:rsidRDefault="00E845D7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845D7" w:rsidRPr="00994786" w:rsidRDefault="003379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Стороны исходят из того, что выполнение условий настоящего Договора не приводит к нарушению законодательства Российской Федерации. При выявлении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признаков нарушения законодательства Российской Федерации Стороны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обязуются провести переговоры в целях недопущения возможных нарушений и в случае необходимости внесения изменений в настоящий Договор.</w:t>
      </w:r>
    </w:p>
    <w:p w:rsidR="00E845D7" w:rsidRPr="00994786" w:rsidRDefault="003379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Настоящий Договор не ограничивает права Сторон на участие в соглашениях с другими организациями и не направлен на ограничение конкуренции. 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Изменения, которые вносятся в настоящий Договор, оформляются в письменной форме путем заключения дополнительных соглашений в порядке, предусмотренном п. 6 настоящего Договора.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Настоящий Договор вступает в силу со дня получения Сторонами подписанных экземпляров Договора в порядке, предусмотренном п. 6 настоящего Договора, и действует до полного исполнения Сторонами своих намерений в рамках настоящего Договора.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5.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Договор не является предварительным договором в смысле </w:t>
      </w:r>
      <w:hyperlink r:id="rId8" w:history="1">
        <w:r w:rsidRPr="0099478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статьи 429</w:t>
        </w:r>
      </w:hyperlink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рамочным договором в смысле </w:t>
      </w:r>
      <w:hyperlink r:id="rId9" w:history="1">
        <w:r w:rsidRPr="0099478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статьи 429.1</w:t>
        </w:r>
      </w:hyperlink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Гражданского кодекса и (или) соглашением о порядке ведения переговоров в смысле </w:t>
      </w:r>
      <w:hyperlink r:id="rId10" w:history="1">
        <w:r w:rsidRPr="0099478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статьи 434.1</w:t>
        </w:r>
      </w:hyperlink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не налагает на Стороны каких-либо финансовых, юридических и иных обязательств по передаче друг другу имущества (в том числе имущественных (неимущественных) прав), перечислению денежных</w:t>
      </w:r>
      <w:proofErr w:type="gramEnd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средств, выполнению работ, оказанию услуг, в том числе обязательств заключить какой-либо договор в будущем.  </w:t>
      </w:r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Договор заключен с применением инфраструктуры электронного документооборота федеральной государственной информационной системы - Единая цифровая платформа в сфере занятости и трудовых отношений «Работа в России» в соответствии с главой 4 Федерального закона от 12 декабря 2023 г. № 565-ФЗ «О занятости населения в Российской Федерации», путем обмена между Сторонами идентичными электронными документами, подписанными электронной подписью Сторон. </w:t>
      </w:r>
      <w:proofErr w:type="gramEnd"/>
    </w:p>
    <w:p w:rsidR="00E845D7" w:rsidRPr="00994786" w:rsidRDefault="00337969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Заключение дополнительных соглашений к настоящему Договору осуществляется Сторонами в аналогичном порядке.</w:t>
      </w:r>
    </w:p>
    <w:p w:rsidR="00E845D7" w:rsidRPr="00994786" w:rsidRDefault="00E845D7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845D7" w:rsidRPr="00994786" w:rsidRDefault="00337969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E845D7" w:rsidRPr="00994786" w:rsidRDefault="00337969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478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Финансирование мероприятий по ор</w:t>
      </w:r>
      <w:bookmarkStart w:id="2" w:name="_GoBack"/>
      <w:bookmarkEnd w:id="2"/>
      <w:r w:rsidRPr="0099478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ганизации профессионального обучения и дополнительного профессионального образования</w:t>
      </w:r>
    </w:p>
    <w:p w:rsidR="00E845D7" w:rsidRPr="00994786" w:rsidRDefault="00E845D7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5D7" w:rsidRPr="00994786" w:rsidRDefault="00337969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1. </w:t>
      </w:r>
      <w:proofErr w:type="gramStart"/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Финансирование мероприятий по организации профессионального обучения и дополнительного профессионального образования осуществляется за счет средств гранта в форме субсидии, предоставляемого получателям гранта, </w:t>
      </w:r>
      <w:proofErr w:type="spellStart"/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определенным</w:t>
      </w:r>
      <w:r w:rsidRPr="00994786">
        <w:rPr>
          <w:rStyle w:val="fontstyle01"/>
          <w:sz w:val="24"/>
          <w:szCs w:val="24"/>
        </w:rPr>
        <w:t>бюджетнымзаконодательством</w:t>
      </w:r>
      <w:proofErr w:type="spellEnd"/>
      <w:r w:rsidRPr="00994786">
        <w:rPr>
          <w:rStyle w:val="fontstyle01"/>
          <w:sz w:val="24"/>
          <w:szCs w:val="24"/>
        </w:rPr>
        <w:t xml:space="preserve"> Российской Федерации,</w:t>
      </w:r>
      <w:r w:rsidRPr="00994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в рамках федерального проекта «Содействие занятости» национального проекта «Демография» в соответствии с Решением, принимаемым Федеральной службой по труду и занятости на основании постановления Правительства Российской Федерации от 25 октября 2023 года № 1780.</w:t>
      </w:r>
      <w:bookmarkStart w:id="3" w:name="P186"/>
      <w:bookmarkEnd w:id="3"/>
      <w:proofErr w:type="gramEnd"/>
    </w:p>
    <w:p w:rsidR="00E845D7" w:rsidRPr="00994786" w:rsidRDefault="00337969" w:rsidP="00994786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478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V. Адреса и реквизиты сторон</w:t>
      </w:r>
    </w:p>
    <w:p w:rsidR="00E845D7" w:rsidRDefault="00E845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5D7" w:rsidRDefault="00E845D7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325" w:type="pct"/>
        <w:tblInd w:w="-34" w:type="dxa"/>
        <w:tblLayout w:type="fixed"/>
        <w:tblLook w:val="04A0"/>
      </w:tblPr>
      <w:tblGrid>
        <w:gridCol w:w="5407"/>
        <w:gridCol w:w="5691"/>
      </w:tblGrid>
      <w:tr w:rsidR="00E845D7">
        <w:trPr>
          <w:trHeight w:val="80"/>
        </w:trPr>
        <w:tc>
          <w:tcPr>
            <w:tcW w:w="2436" w:type="pct"/>
            <w:hideMark/>
          </w:tcPr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Организация:</w:t>
            </w:r>
          </w:p>
          <w:p w:rsidR="00E845D7" w:rsidRDefault="00337969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widowControl w:val="0"/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E845D7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45D7" w:rsidRDefault="00E845D7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45D7" w:rsidRDefault="00E845D7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45D7" w:rsidRDefault="00337969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widowControl w:val="0"/>
              <w:tabs>
                <w:tab w:val="righ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ИНН/КПП: _________________________</w:t>
            </w:r>
          </w:p>
          <w:p w:rsidR="00E845D7" w:rsidRDefault="00337969">
            <w:pPr>
              <w:tabs>
                <w:tab w:val="left" w:pos="44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ОГРН: ___________________________</w:t>
            </w:r>
          </w:p>
        </w:tc>
        <w:tc>
          <w:tcPr>
            <w:tcW w:w="2564" w:type="pct"/>
          </w:tcPr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Работодатель:</w:t>
            </w:r>
          </w:p>
          <w:p w:rsidR="00E845D7" w:rsidRDefault="00337969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E845D7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845D7" w:rsidRDefault="00E845D7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845D7" w:rsidRDefault="00E845D7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845D7" w:rsidRDefault="00337969">
            <w:pPr>
              <w:widowControl w:val="0"/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widowControl w:val="0"/>
              <w:tabs>
                <w:tab w:val="right" w:pos="4828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lef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E845D7">
        <w:trPr>
          <w:trHeight w:val="903"/>
        </w:trPr>
        <w:tc>
          <w:tcPr>
            <w:tcW w:w="2436" w:type="pct"/>
          </w:tcPr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Организации:</w:t>
            </w:r>
          </w:p>
          <w:p w:rsidR="00E845D7" w:rsidRDefault="00337969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 w:rsidR="00E845D7" w:rsidRDefault="00337969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E845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pct"/>
            <w:hideMark/>
          </w:tcPr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Работодателя:</w:t>
            </w:r>
          </w:p>
          <w:p w:rsidR="00E845D7" w:rsidRDefault="00337969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 w:rsidR="00E845D7" w:rsidRDefault="00337969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E845D7">
        <w:trPr>
          <w:trHeight w:val="513"/>
        </w:trPr>
        <w:tc>
          <w:tcPr>
            <w:tcW w:w="2436" w:type="pct"/>
            <w:hideMark/>
          </w:tcPr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___________________/____________ /</w:t>
            </w:r>
          </w:p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2564" w:type="pct"/>
            <w:hideMark/>
          </w:tcPr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____________________/_____________ /</w:t>
            </w:r>
          </w:p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  <w:tr w:rsidR="00E845D7">
        <w:trPr>
          <w:trHeight w:val="1068"/>
        </w:trPr>
        <w:tc>
          <w:tcPr>
            <w:tcW w:w="2436" w:type="pct"/>
          </w:tcPr>
          <w:p w:rsidR="00E845D7" w:rsidRDefault="00E845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845D7" w:rsidRDefault="00E845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845D7" w:rsidRDefault="00E845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F2300" w:rsidRDefault="002F23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845D7" w:rsidRDefault="00E845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Гражданин:</w:t>
            </w:r>
          </w:p>
          <w:p w:rsidR="00E845D7" w:rsidRDefault="00337969">
            <w:pPr>
              <w:tabs>
                <w:tab w:val="left" w:pos="44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Паспорт: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рождения: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СНИЛС: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337969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E845D7" w:rsidRDefault="00E845D7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845D7" w:rsidRDefault="00337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___________________/_____________/</w:t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</w:p>
        </w:tc>
        <w:tc>
          <w:tcPr>
            <w:tcW w:w="2564" w:type="pct"/>
          </w:tcPr>
          <w:p w:rsidR="00E845D7" w:rsidRDefault="00E845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845D7" w:rsidRDefault="00E845D7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E845D7" w:rsidSect="009947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D7" w:rsidRDefault="00337969">
      <w:pPr>
        <w:spacing w:after="0" w:line="240" w:lineRule="auto"/>
      </w:pPr>
      <w:r>
        <w:separator/>
      </w:r>
    </w:p>
  </w:endnote>
  <w:endnote w:type="continuationSeparator" w:id="0">
    <w:p w:rsidR="00E845D7" w:rsidRDefault="0033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D7" w:rsidRDefault="00337969">
      <w:pPr>
        <w:spacing w:after="0" w:line="240" w:lineRule="auto"/>
      </w:pPr>
      <w:r>
        <w:separator/>
      </w:r>
    </w:p>
  </w:footnote>
  <w:footnote w:type="continuationSeparator" w:id="0">
    <w:p w:rsidR="00E845D7" w:rsidRDefault="0033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755"/>
    <w:multiLevelType w:val="hybridMultilevel"/>
    <w:tmpl w:val="B2BEB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0A0"/>
    <w:multiLevelType w:val="hybridMultilevel"/>
    <w:tmpl w:val="12D8603C"/>
    <w:lvl w:ilvl="0" w:tplc="61CAFB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5E4650">
      <w:numFmt w:val="none"/>
      <w:lvlText w:val=""/>
      <w:lvlJc w:val="left"/>
      <w:pPr>
        <w:tabs>
          <w:tab w:val="num" w:pos="360"/>
        </w:tabs>
      </w:pPr>
    </w:lvl>
    <w:lvl w:ilvl="2" w:tplc="E39C8596">
      <w:numFmt w:val="none"/>
      <w:lvlText w:val=""/>
      <w:lvlJc w:val="left"/>
      <w:pPr>
        <w:tabs>
          <w:tab w:val="num" w:pos="360"/>
        </w:tabs>
      </w:pPr>
    </w:lvl>
    <w:lvl w:ilvl="3" w:tplc="71040256">
      <w:numFmt w:val="none"/>
      <w:lvlText w:val=""/>
      <w:lvlJc w:val="left"/>
      <w:pPr>
        <w:tabs>
          <w:tab w:val="num" w:pos="360"/>
        </w:tabs>
      </w:pPr>
    </w:lvl>
    <w:lvl w:ilvl="4" w:tplc="EF8C726E">
      <w:numFmt w:val="none"/>
      <w:lvlText w:val=""/>
      <w:lvlJc w:val="left"/>
      <w:pPr>
        <w:tabs>
          <w:tab w:val="num" w:pos="360"/>
        </w:tabs>
      </w:pPr>
    </w:lvl>
    <w:lvl w:ilvl="5" w:tplc="584253AC">
      <w:numFmt w:val="none"/>
      <w:lvlText w:val=""/>
      <w:lvlJc w:val="left"/>
      <w:pPr>
        <w:tabs>
          <w:tab w:val="num" w:pos="360"/>
        </w:tabs>
      </w:pPr>
    </w:lvl>
    <w:lvl w:ilvl="6" w:tplc="3DEC1806">
      <w:numFmt w:val="none"/>
      <w:lvlText w:val=""/>
      <w:lvlJc w:val="left"/>
      <w:pPr>
        <w:tabs>
          <w:tab w:val="num" w:pos="360"/>
        </w:tabs>
      </w:pPr>
    </w:lvl>
    <w:lvl w:ilvl="7" w:tplc="1F903202">
      <w:numFmt w:val="none"/>
      <w:lvlText w:val=""/>
      <w:lvlJc w:val="left"/>
      <w:pPr>
        <w:tabs>
          <w:tab w:val="num" w:pos="360"/>
        </w:tabs>
      </w:pPr>
    </w:lvl>
    <w:lvl w:ilvl="8" w:tplc="DAC2D2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F1292A"/>
    <w:multiLevelType w:val="hybridMultilevel"/>
    <w:tmpl w:val="6BD4383C"/>
    <w:lvl w:ilvl="0" w:tplc="C358840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plc="79FC449C">
      <w:numFmt w:val="none"/>
      <w:lvlText w:val=""/>
      <w:lvlJc w:val="left"/>
      <w:pPr>
        <w:tabs>
          <w:tab w:val="num" w:pos="360"/>
        </w:tabs>
      </w:pPr>
    </w:lvl>
    <w:lvl w:ilvl="2" w:tplc="6E4001BE">
      <w:numFmt w:val="none"/>
      <w:lvlText w:val=""/>
      <w:lvlJc w:val="left"/>
      <w:pPr>
        <w:tabs>
          <w:tab w:val="num" w:pos="360"/>
        </w:tabs>
      </w:pPr>
    </w:lvl>
    <w:lvl w:ilvl="3" w:tplc="42F296FE">
      <w:numFmt w:val="decimal"/>
      <w:lvlText w:val=""/>
      <w:lvlJc w:val="left"/>
      <w:pPr>
        <w:ind w:left="0" w:firstLine="0"/>
      </w:pPr>
    </w:lvl>
    <w:lvl w:ilvl="4" w:tplc="38BE2496">
      <w:numFmt w:val="decimal"/>
      <w:lvlText w:val=""/>
      <w:lvlJc w:val="left"/>
      <w:pPr>
        <w:ind w:left="0" w:firstLine="0"/>
      </w:pPr>
    </w:lvl>
    <w:lvl w:ilvl="5" w:tplc="DC901408">
      <w:numFmt w:val="decimal"/>
      <w:lvlText w:val=""/>
      <w:lvlJc w:val="left"/>
      <w:pPr>
        <w:ind w:left="0" w:firstLine="0"/>
      </w:pPr>
    </w:lvl>
    <w:lvl w:ilvl="6" w:tplc="B8C289D8">
      <w:numFmt w:val="decimal"/>
      <w:lvlText w:val=""/>
      <w:lvlJc w:val="left"/>
      <w:pPr>
        <w:ind w:left="0" w:firstLine="0"/>
      </w:pPr>
    </w:lvl>
    <w:lvl w:ilvl="7" w:tplc="9A9CE5E2">
      <w:numFmt w:val="decimal"/>
      <w:lvlText w:val=""/>
      <w:lvlJc w:val="left"/>
      <w:pPr>
        <w:ind w:left="0" w:firstLine="0"/>
      </w:pPr>
    </w:lvl>
    <w:lvl w:ilvl="8" w:tplc="D3AE3318">
      <w:numFmt w:val="decimal"/>
      <w:lvlText w:val=""/>
      <w:lvlJc w:val="left"/>
      <w:pPr>
        <w:ind w:left="0" w:firstLine="0"/>
      </w:pPr>
    </w:lvl>
  </w:abstractNum>
  <w:abstractNum w:abstractNumId="3">
    <w:nsid w:val="3E656D5B"/>
    <w:multiLevelType w:val="hybridMultilevel"/>
    <w:tmpl w:val="ACD4DE7E"/>
    <w:lvl w:ilvl="0" w:tplc="0AC80B46">
      <w:start w:val="3"/>
      <w:numFmt w:val="decimal"/>
      <w:lvlText w:val="%1."/>
      <w:lvlJc w:val="left"/>
      <w:pPr>
        <w:ind w:left="360" w:hanging="360"/>
      </w:pPr>
    </w:lvl>
    <w:lvl w:ilvl="1" w:tplc="D6DC3FB2">
      <w:numFmt w:val="none"/>
      <w:lvlText w:val=""/>
      <w:lvlJc w:val="left"/>
      <w:pPr>
        <w:tabs>
          <w:tab w:val="num" w:pos="360"/>
        </w:tabs>
      </w:pPr>
    </w:lvl>
    <w:lvl w:ilvl="2" w:tplc="EA623E5A">
      <w:numFmt w:val="none"/>
      <w:lvlText w:val=""/>
      <w:lvlJc w:val="left"/>
      <w:pPr>
        <w:tabs>
          <w:tab w:val="num" w:pos="360"/>
        </w:tabs>
      </w:pPr>
    </w:lvl>
    <w:lvl w:ilvl="3" w:tplc="92D22786">
      <w:numFmt w:val="none"/>
      <w:lvlText w:val=""/>
      <w:lvlJc w:val="left"/>
      <w:pPr>
        <w:tabs>
          <w:tab w:val="num" w:pos="360"/>
        </w:tabs>
      </w:pPr>
    </w:lvl>
    <w:lvl w:ilvl="4" w:tplc="99BE9C00">
      <w:numFmt w:val="none"/>
      <w:lvlText w:val=""/>
      <w:lvlJc w:val="left"/>
      <w:pPr>
        <w:tabs>
          <w:tab w:val="num" w:pos="360"/>
        </w:tabs>
      </w:pPr>
    </w:lvl>
    <w:lvl w:ilvl="5" w:tplc="12664EAA">
      <w:numFmt w:val="none"/>
      <w:lvlText w:val=""/>
      <w:lvlJc w:val="left"/>
      <w:pPr>
        <w:tabs>
          <w:tab w:val="num" w:pos="360"/>
        </w:tabs>
      </w:pPr>
    </w:lvl>
    <w:lvl w:ilvl="6" w:tplc="28164682">
      <w:numFmt w:val="none"/>
      <w:lvlText w:val=""/>
      <w:lvlJc w:val="left"/>
      <w:pPr>
        <w:tabs>
          <w:tab w:val="num" w:pos="360"/>
        </w:tabs>
      </w:pPr>
    </w:lvl>
    <w:lvl w:ilvl="7" w:tplc="65C6CEF8">
      <w:numFmt w:val="none"/>
      <w:lvlText w:val=""/>
      <w:lvlJc w:val="left"/>
      <w:pPr>
        <w:tabs>
          <w:tab w:val="num" w:pos="360"/>
        </w:tabs>
      </w:pPr>
    </w:lvl>
    <w:lvl w:ilvl="8" w:tplc="8034B98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15D35FC"/>
    <w:multiLevelType w:val="hybridMultilevel"/>
    <w:tmpl w:val="B85AF732"/>
    <w:lvl w:ilvl="0" w:tplc="F4EA61BC">
      <w:start w:val="1"/>
      <w:numFmt w:val="decimal"/>
      <w:lvlText w:val="%1."/>
      <w:lvlJc w:val="left"/>
      <w:pPr>
        <w:ind w:left="480" w:hanging="480"/>
      </w:pPr>
    </w:lvl>
    <w:lvl w:ilvl="1" w:tplc="CCDED638">
      <w:numFmt w:val="none"/>
      <w:lvlText w:val=""/>
      <w:lvlJc w:val="left"/>
      <w:pPr>
        <w:tabs>
          <w:tab w:val="num" w:pos="360"/>
        </w:tabs>
      </w:pPr>
    </w:lvl>
    <w:lvl w:ilvl="2" w:tplc="B0124E10">
      <w:numFmt w:val="none"/>
      <w:lvlText w:val=""/>
      <w:lvlJc w:val="left"/>
      <w:pPr>
        <w:tabs>
          <w:tab w:val="num" w:pos="360"/>
        </w:tabs>
      </w:pPr>
    </w:lvl>
    <w:lvl w:ilvl="3" w:tplc="4E9AB874">
      <w:numFmt w:val="none"/>
      <w:lvlText w:val=""/>
      <w:lvlJc w:val="left"/>
      <w:pPr>
        <w:tabs>
          <w:tab w:val="num" w:pos="360"/>
        </w:tabs>
      </w:pPr>
    </w:lvl>
    <w:lvl w:ilvl="4" w:tplc="BB7293A2">
      <w:numFmt w:val="none"/>
      <w:lvlText w:val=""/>
      <w:lvlJc w:val="left"/>
      <w:pPr>
        <w:tabs>
          <w:tab w:val="num" w:pos="360"/>
        </w:tabs>
      </w:pPr>
    </w:lvl>
    <w:lvl w:ilvl="5" w:tplc="34ACFCD8">
      <w:numFmt w:val="none"/>
      <w:lvlText w:val=""/>
      <w:lvlJc w:val="left"/>
      <w:pPr>
        <w:tabs>
          <w:tab w:val="num" w:pos="360"/>
        </w:tabs>
      </w:pPr>
    </w:lvl>
    <w:lvl w:ilvl="6" w:tplc="9CBC3FDA">
      <w:numFmt w:val="none"/>
      <w:lvlText w:val=""/>
      <w:lvlJc w:val="left"/>
      <w:pPr>
        <w:tabs>
          <w:tab w:val="num" w:pos="360"/>
        </w:tabs>
      </w:pPr>
    </w:lvl>
    <w:lvl w:ilvl="7" w:tplc="F4C25D86">
      <w:numFmt w:val="none"/>
      <w:lvlText w:val=""/>
      <w:lvlJc w:val="left"/>
      <w:pPr>
        <w:tabs>
          <w:tab w:val="num" w:pos="360"/>
        </w:tabs>
      </w:pPr>
    </w:lvl>
    <w:lvl w:ilvl="8" w:tplc="54D84D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18E1601"/>
    <w:multiLevelType w:val="hybridMultilevel"/>
    <w:tmpl w:val="C0368D8C"/>
    <w:lvl w:ilvl="0" w:tplc="17821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9B5A37"/>
    <w:multiLevelType w:val="hybridMultilevel"/>
    <w:tmpl w:val="9B2E9870"/>
    <w:lvl w:ilvl="0" w:tplc="AF6427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58A088">
      <w:numFmt w:val="none"/>
      <w:lvlText w:val=""/>
      <w:lvlJc w:val="left"/>
      <w:pPr>
        <w:tabs>
          <w:tab w:val="num" w:pos="360"/>
        </w:tabs>
      </w:pPr>
    </w:lvl>
    <w:lvl w:ilvl="2" w:tplc="225ED1BE">
      <w:numFmt w:val="none"/>
      <w:lvlText w:val=""/>
      <w:lvlJc w:val="left"/>
      <w:pPr>
        <w:tabs>
          <w:tab w:val="num" w:pos="360"/>
        </w:tabs>
      </w:pPr>
    </w:lvl>
    <w:lvl w:ilvl="3" w:tplc="F9C0D1F2">
      <w:numFmt w:val="none"/>
      <w:lvlText w:val=""/>
      <w:lvlJc w:val="left"/>
      <w:pPr>
        <w:tabs>
          <w:tab w:val="num" w:pos="360"/>
        </w:tabs>
      </w:pPr>
    </w:lvl>
    <w:lvl w:ilvl="4" w:tplc="E1D082DE">
      <w:numFmt w:val="none"/>
      <w:lvlText w:val=""/>
      <w:lvlJc w:val="left"/>
      <w:pPr>
        <w:tabs>
          <w:tab w:val="num" w:pos="360"/>
        </w:tabs>
      </w:pPr>
    </w:lvl>
    <w:lvl w:ilvl="5" w:tplc="0E122DAE">
      <w:numFmt w:val="none"/>
      <w:lvlText w:val=""/>
      <w:lvlJc w:val="left"/>
      <w:pPr>
        <w:tabs>
          <w:tab w:val="num" w:pos="360"/>
        </w:tabs>
      </w:pPr>
    </w:lvl>
    <w:lvl w:ilvl="6" w:tplc="DBDC1B08">
      <w:numFmt w:val="none"/>
      <w:lvlText w:val=""/>
      <w:lvlJc w:val="left"/>
      <w:pPr>
        <w:tabs>
          <w:tab w:val="num" w:pos="360"/>
        </w:tabs>
      </w:pPr>
    </w:lvl>
    <w:lvl w:ilvl="7" w:tplc="89D4F950">
      <w:numFmt w:val="none"/>
      <w:lvlText w:val=""/>
      <w:lvlJc w:val="left"/>
      <w:pPr>
        <w:tabs>
          <w:tab w:val="num" w:pos="360"/>
        </w:tabs>
      </w:pPr>
    </w:lvl>
    <w:lvl w:ilvl="8" w:tplc="F320BE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5D7"/>
    <w:rsid w:val="00002DAB"/>
    <w:rsid w:val="00011D14"/>
    <w:rsid w:val="00126C24"/>
    <w:rsid w:val="002D759E"/>
    <w:rsid w:val="002F2300"/>
    <w:rsid w:val="00337969"/>
    <w:rsid w:val="0040717B"/>
    <w:rsid w:val="00520179"/>
    <w:rsid w:val="00994786"/>
    <w:rsid w:val="00BE4704"/>
    <w:rsid w:val="00E845D7"/>
    <w:rsid w:val="00ED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5D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45D7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45D7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45D7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845D7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D7"/>
    <w:rPr>
      <w:rFonts w:ascii="Segoe UI" w:hAnsi="Segoe UI" w:cs="Segoe UI"/>
      <w:sz w:val="18"/>
      <w:szCs w:val="18"/>
    </w:rPr>
  </w:style>
  <w:style w:type="paragraph" w:styleId="a5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6"/>
    <w:uiPriority w:val="34"/>
    <w:qFormat/>
    <w:rsid w:val="00E845D7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5"/>
    <w:uiPriority w:val="34"/>
    <w:qFormat/>
    <w:locked/>
    <w:rsid w:val="00E845D7"/>
  </w:style>
  <w:style w:type="paragraph" w:styleId="a7">
    <w:name w:val="footnote text"/>
    <w:basedOn w:val="a"/>
    <w:link w:val="a8"/>
    <w:uiPriority w:val="99"/>
    <w:semiHidden/>
    <w:unhideWhenUsed/>
    <w:rsid w:val="00E8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8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845D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45D7"/>
  </w:style>
  <w:style w:type="paragraph" w:styleId="ac">
    <w:name w:val="footer"/>
    <w:basedOn w:val="a"/>
    <w:link w:val="ad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45D7"/>
  </w:style>
  <w:style w:type="character" w:styleId="ae">
    <w:name w:val="annotation reference"/>
    <w:basedOn w:val="a0"/>
    <w:uiPriority w:val="99"/>
    <w:semiHidden/>
    <w:unhideWhenUsed/>
    <w:rsid w:val="00E845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845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845D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5D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845D7"/>
    <w:rPr>
      <w:b/>
      <w:bCs/>
      <w:sz w:val="20"/>
      <w:szCs w:val="20"/>
    </w:rPr>
  </w:style>
  <w:style w:type="character" w:customStyle="1" w:styleId="4Exact">
    <w:name w:val="Основной текст (4) Exact"/>
    <w:basedOn w:val="a0"/>
    <w:rsid w:val="00E845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none"/>
    </w:rPr>
  </w:style>
  <w:style w:type="table" w:customStyle="1" w:styleId="2">
    <w:name w:val="Сетка таблицы2"/>
    <w:basedOn w:val="a1"/>
    <w:uiPriority w:val="59"/>
    <w:rsid w:val="00E84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845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st=102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8534&amp;dst=107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534&amp;dst=1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B8DF-D5C9-43D9-BB87-B2DBDFC3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Развилюк Ольга Дмитриевна</dc:creator>
  <cp:lastModifiedBy>Информация2</cp:lastModifiedBy>
  <cp:revision>2</cp:revision>
  <cp:lastPrinted>2024-03-14T05:06:00Z</cp:lastPrinted>
  <dcterms:created xsi:type="dcterms:W3CDTF">2024-07-19T11:43:00Z</dcterms:created>
  <dcterms:modified xsi:type="dcterms:W3CDTF">2024-07-19T11:43:00Z</dcterms:modified>
</cp:coreProperties>
</file>