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A5" w:rsidRPr="006B54A5" w:rsidRDefault="006B54A5" w:rsidP="006B54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A5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6B54A5" w:rsidRPr="006B54A5" w:rsidRDefault="006B54A5" w:rsidP="00AC2CA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4A5">
        <w:rPr>
          <w:rFonts w:ascii="Times New Roman" w:hAnsi="Times New Roman" w:cs="Times New Roman"/>
          <w:b/>
          <w:sz w:val="28"/>
          <w:szCs w:val="28"/>
        </w:rPr>
        <w:t>баланса трудовых ресурсов Смоленской области</w:t>
      </w:r>
      <w:r w:rsidR="00AC2CA3">
        <w:rPr>
          <w:rFonts w:ascii="Times New Roman" w:hAnsi="Times New Roman" w:cs="Times New Roman"/>
          <w:b/>
          <w:sz w:val="28"/>
          <w:szCs w:val="28"/>
        </w:rPr>
        <w:t xml:space="preserve"> на 2021-2023 годы </w:t>
      </w:r>
    </w:p>
    <w:p w:rsidR="006B54A5" w:rsidRPr="006B54A5" w:rsidRDefault="006B54A5" w:rsidP="006B54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54A5">
        <w:rPr>
          <w:rFonts w:ascii="Times New Roman" w:hAnsi="Times New Roman" w:cs="Times New Roman"/>
          <w:sz w:val="24"/>
          <w:szCs w:val="24"/>
        </w:rPr>
        <w:t>(тысяч человек)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1276"/>
        <w:gridCol w:w="1134"/>
        <w:gridCol w:w="1134"/>
        <w:gridCol w:w="851"/>
        <w:gridCol w:w="850"/>
      </w:tblGrid>
      <w:tr w:rsidR="006B54A5" w:rsidRPr="006B54A5" w:rsidTr="00894E8E">
        <w:trPr>
          <w:trHeight w:val="237"/>
        </w:trPr>
        <w:tc>
          <w:tcPr>
            <w:tcW w:w="567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№</w:t>
            </w:r>
          </w:p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Очередной</w:t>
            </w:r>
          </w:p>
          <w:p w:rsidR="006B54A5" w:rsidRPr="006B54A5" w:rsidRDefault="006B54A5" w:rsidP="00A24A57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год (2021)</w:t>
            </w:r>
          </w:p>
        </w:tc>
        <w:tc>
          <w:tcPr>
            <w:tcW w:w="1134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Первый</w:t>
            </w:r>
          </w:p>
          <w:p w:rsidR="006B54A5" w:rsidRPr="006B54A5" w:rsidRDefault="006B54A5" w:rsidP="00A24A57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год планового периода</w:t>
            </w:r>
            <w:r>
              <w:rPr>
                <w:rFonts w:ascii="Times New Roman" w:hAnsi="Times New Roman" w:cs="Times New Roman"/>
              </w:rPr>
              <w:t xml:space="preserve"> (2022)</w:t>
            </w:r>
          </w:p>
        </w:tc>
        <w:tc>
          <w:tcPr>
            <w:tcW w:w="1134" w:type="dxa"/>
            <w:vMerge w:val="restart"/>
          </w:tcPr>
          <w:p w:rsidR="006B54A5" w:rsidRPr="006B54A5" w:rsidRDefault="006B54A5" w:rsidP="00A24A57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Второй</w:t>
            </w:r>
          </w:p>
          <w:p w:rsidR="006B54A5" w:rsidRPr="006B54A5" w:rsidRDefault="006B54A5" w:rsidP="00A24A57">
            <w:pPr>
              <w:spacing w:after="0" w:line="240" w:lineRule="auto"/>
              <w:ind w:left="-170" w:right="-113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год планового периода</w:t>
            </w:r>
            <w:r>
              <w:rPr>
                <w:rFonts w:ascii="Times New Roman" w:hAnsi="Times New Roman" w:cs="Times New Roman"/>
              </w:rPr>
              <w:t xml:space="preserve"> (2023)</w:t>
            </w:r>
          </w:p>
        </w:tc>
        <w:tc>
          <w:tcPr>
            <w:tcW w:w="1701" w:type="dxa"/>
            <w:gridSpan w:val="2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Справочно</w:t>
            </w:r>
          </w:p>
        </w:tc>
      </w:tr>
      <w:tr w:rsidR="006B54A5" w:rsidRPr="006B54A5" w:rsidTr="00894E8E">
        <w:trPr>
          <w:trHeight w:val="869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extDirection w:val="btLr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extDirection w:val="btLr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теку-щий год</w:t>
            </w:r>
            <w:r>
              <w:rPr>
                <w:rFonts w:ascii="Times New Roman" w:hAnsi="Times New Roman" w:cs="Times New Roman"/>
              </w:rPr>
              <w:t xml:space="preserve"> (2020)</w:t>
            </w:r>
          </w:p>
        </w:tc>
        <w:tc>
          <w:tcPr>
            <w:tcW w:w="850" w:type="dxa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отчет-ный</w:t>
            </w:r>
          </w:p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 xml:space="preserve"> (2019)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0348" w:type="dxa"/>
            <w:gridSpan w:val="7"/>
            <w:tcBorders>
              <w:top w:val="single" w:sz="4" w:space="0" w:color="auto"/>
              <w:bottom w:val="nil"/>
            </w:tcBorders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I. Наличие трудовых ресурсов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146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трудовых ресурсов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532,9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трудоспособное население в трудоспособном возрасте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472,5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иностранные трудовые мигранты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лиц старше трудоспособного возраста и подростков, занятых в экономике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пенсионеры старше 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подростки моложе 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II. Распределение трудовых ресурсов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занятых в экономике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411,4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 xml:space="preserve">в том числе по </w:t>
            </w:r>
            <w:r w:rsidRPr="006B54A5">
              <w:rPr>
                <w:rFonts w:ascii="Times New Roman" w:hAnsi="Times New Roman" w:cs="Times New Roman"/>
                <w:color w:val="000000" w:themeColor="text1"/>
              </w:rPr>
              <w:t xml:space="preserve">разделам </w:t>
            </w:r>
            <w:hyperlink r:id="rId7" w:history="1">
              <w:r w:rsidRPr="006B54A5">
                <w:rPr>
                  <w:rStyle w:val="a3"/>
                  <w:rFonts w:ascii="Times New Roman" w:hAnsi="Times New Roman"/>
                  <w:color w:val="000000" w:themeColor="text1"/>
                </w:rPr>
                <w:t>ОКВЭД</w:t>
              </w:r>
            </w:hyperlink>
            <w:r w:rsidRPr="006B54A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обрабатывающие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9468E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16,9</w:t>
            </w:r>
          </w:p>
        </w:tc>
      </w:tr>
      <w:tr w:rsidR="006B54A5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</w:tcPr>
          <w:p w:rsidR="006B54A5" w:rsidRPr="006B54A5" w:rsidRDefault="006B54A5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B54A5" w:rsidRPr="006B54A5" w:rsidRDefault="006B54A5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водоснабжение; водоотведение, организация</w:t>
            </w:r>
            <w:r w:rsidR="009468EE" w:rsidRPr="006B54A5">
              <w:rPr>
                <w:rFonts w:ascii="Times New Roman" w:hAnsi="Times New Roman" w:cs="Times New Roman"/>
              </w:rPr>
              <w:t xml:space="preserve">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54A5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9468E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</w:tcPr>
          <w:p w:rsidR="009468EE" w:rsidRPr="006B54A5" w:rsidRDefault="009468E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9468EE" w:rsidRPr="006B54A5" w:rsidRDefault="009468E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8EE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8EE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8EE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8EE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8EE" w:rsidRPr="006B54A5" w:rsidRDefault="00876C35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255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транспортировка и хранение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255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 xml:space="preserve">деятельность гостиниц и предприятий </w:t>
            </w:r>
            <w:r w:rsidRPr="006B54A5">
              <w:rPr>
                <w:rFonts w:ascii="Times New Roman" w:hAnsi="Times New Roman" w:cs="Times New Roman"/>
              </w:rPr>
              <w:lastRenderedPageBreak/>
              <w:t>общественного питания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2554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в области информации и связи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2554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финансовая и страховая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34,9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</w:tr>
      <w:tr w:rsidR="00894E8E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94E8E" w:rsidRPr="006B54A5" w:rsidRDefault="00894E8E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прочие виды 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866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866A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E8E" w:rsidRPr="006B54A5" w:rsidRDefault="00894E8E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A24A57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A24A57" w:rsidRPr="006B54A5" w:rsidRDefault="00A24A57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24A57" w:rsidRPr="006B54A5" w:rsidRDefault="00A24A57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населения в трудоспособном возрасте, не занятого в экономике, -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121,5</w:t>
            </w:r>
          </w:p>
        </w:tc>
      </w:tr>
      <w:tr w:rsidR="00A24A57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A24A57" w:rsidRPr="006B54A5" w:rsidRDefault="00A24A57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24A57" w:rsidRPr="006B54A5" w:rsidRDefault="00A24A57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4A57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</w:tcPr>
          <w:p w:rsidR="00A24A57" w:rsidRPr="006B54A5" w:rsidRDefault="00A24A57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24A57" w:rsidRPr="006B54A5" w:rsidRDefault="00A24A57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</w:tr>
      <w:tr w:rsidR="00A24A57" w:rsidRPr="006B54A5" w:rsidTr="00894E8E">
        <w:tblPrEx>
          <w:tblBorders>
            <w:insideH w:val="none" w:sz="0" w:space="0" w:color="auto"/>
          </w:tblBorders>
        </w:tblPrEx>
        <w:trPr>
          <w:trHeight w:val="673"/>
        </w:trPr>
        <w:tc>
          <w:tcPr>
            <w:tcW w:w="567" w:type="dxa"/>
            <w:vMerge/>
          </w:tcPr>
          <w:p w:rsidR="00A24A57" w:rsidRPr="006B54A5" w:rsidRDefault="00A24A57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24A57" w:rsidRPr="006B54A5" w:rsidRDefault="00A24A57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</w:tr>
      <w:tr w:rsidR="00A24A57" w:rsidRPr="006B54A5" w:rsidTr="00894E8E">
        <w:tblPrEx>
          <w:tblBorders>
            <w:insideH w:val="none" w:sz="0" w:space="0" w:color="auto"/>
          </w:tblBorders>
        </w:tblPrEx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24A57" w:rsidRPr="006B54A5" w:rsidRDefault="00A24A57" w:rsidP="00A24A5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24A57" w:rsidRPr="006B54A5" w:rsidRDefault="00A24A57" w:rsidP="00A24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54A5">
              <w:rPr>
                <w:rFonts w:ascii="Times New Roman" w:hAnsi="Times New Roman" w:cs="Times New Roman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A57" w:rsidRPr="006B54A5" w:rsidRDefault="00A24A57" w:rsidP="00A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</w:tr>
    </w:tbl>
    <w:p w:rsidR="0026071E" w:rsidRPr="006B54A5" w:rsidRDefault="0026071E" w:rsidP="006B5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071E" w:rsidRPr="006B54A5" w:rsidSect="00AC2CA3">
      <w:headerReference w:type="default" r:id="rId8"/>
      <w:headerReference w:type="firs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59E" w:rsidRDefault="0015159E" w:rsidP="00BD5CCC">
      <w:pPr>
        <w:spacing w:after="0" w:line="240" w:lineRule="auto"/>
      </w:pPr>
      <w:r>
        <w:separator/>
      </w:r>
    </w:p>
  </w:endnote>
  <w:endnote w:type="continuationSeparator" w:id="1">
    <w:p w:rsidR="0015159E" w:rsidRDefault="0015159E" w:rsidP="00BD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59E" w:rsidRDefault="0015159E" w:rsidP="00BD5CCC">
      <w:pPr>
        <w:spacing w:after="0" w:line="240" w:lineRule="auto"/>
      </w:pPr>
      <w:r>
        <w:separator/>
      </w:r>
    </w:p>
  </w:footnote>
  <w:footnote w:type="continuationSeparator" w:id="1">
    <w:p w:rsidR="0015159E" w:rsidRDefault="0015159E" w:rsidP="00BD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3661"/>
      <w:docPartObj>
        <w:docPartGallery w:val="Page Numbers (Top of Page)"/>
        <w:docPartUnique/>
      </w:docPartObj>
    </w:sdtPr>
    <w:sdtContent>
      <w:p w:rsidR="00AC2CA3" w:rsidRDefault="00AC2CA3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D5CCC" w:rsidRDefault="00BD5C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A3" w:rsidRDefault="00AC2CA3">
    <w:pPr>
      <w:pStyle w:val="a4"/>
      <w:jc w:val="center"/>
    </w:pPr>
  </w:p>
  <w:p w:rsidR="00AC2CA3" w:rsidRDefault="00AC2C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4A5"/>
    <w:rsid w:val="000A1B9B"/>
    <w:rsid w:val="0015159E"/>
    <w:rsid w:val="001969B4"/>
    <w:rsid w:val="001E47B0"/>
    <w:rsid w:val="0026071E"/>
    <w:rsid w:val="00595F84"/>
    <w:rsid w:val="006126BB"/>
    <w:rsid w:val="006B54A5"/>
    <w:rsid w:val="00866AFB"/>
    <w:rsid w:val="00876C35"/>
    <w:rsid w:val="00894E8E"/>
    <w:rsid w:val="0093231C"/>
    <w:rsid w:val="009468EE"/>
    <w:rsid w:val="009A60F7"/>
    <w:rsid w:val="009E249C"/>
    <w:rsid w:val="00A24A57"/>
    <w:rsid w:val="00AC2CA3"/>
    <w:rsid w:val="00AD5E4D"/>
    <w:rsid w:val="00BD5CCC"/>
    <w:rsid w:val="00BD7218"/>
    <w:rsid w:val="00C17AD1"/>
    <w:rsid w:val="00C36DB9"/>
    <w:rsid w:val="00FA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54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B54A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CCC"/>
  </w:style>
  <w:style w:type="paragraph" w:styleId="a6">
    <w:name w:val="footer"/>
    <w:basedOn w:val="a"/>
    <w:link w:val="a7"/>
    <w:uiPriority w:val="99"/>
    <w:semiHidden/>
    <w:unhideWhenUsed/>
    <w:rsid w:val="00BD5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5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F409BE494D19D80DE5DA89A483D01A25B86FADF5A21905DED54785EE0578FED4029043CE4EC7C5DF3E0C84BH8P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9C13-2A63-4052-834A-F9D94EFD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Прогнозирование4</dc:creator>
  <cp:keywords/>
  <dc:description/>
  <cp:lastModifiedBy>Прогнозирование4</cp:lastModifiedBy>
  <cp:revision>12</cp:revision>
  <dcterms:created xsi:type="dcterms:W3CDTF">2020-10-15T12:36:00Z</dcterms:created>
  <dcterms:modified xsi:type="dcterms:W3CDTF">2020-10-28T07:58:00Z</dcterms:modified>
</cp:coreProperties>
</file>