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3D2" w:rsidRPr="0013055E" w:rsidRDefault="00C153D2" w:rsidP="00245AD5">
      <w:pPr>
        <w:pStyle w:val="a3"/>
      </w:pPr>
      <w:r w:rsidRPr="0013055E">
        <w:t>ПОЯСНИТЕЛЬНАЯ ЗАПИСКА</w:t>
      </w:r>
    </w:p>
    <w:p w:rsidR="00C153D2" w:rsidRPr="0013055E" w:rsidRDefault="00C153D2" w:rsidP="00245AD5">
      <w:pPr>
        <w:pStyle w:val="a3"/>
      </w:pPr>
    </w:p>
    <w:p w:rsidR="005B17F5" w:rsidRPr="00155996" w:rsidRDefault="008F41FD" w:rsidP="00245AD5">
      <w:pPr>
        <w:pStyle w:val="a3"/>
      </w:pPr>
      <w:r w:rsidRPr="0013055E">
        <w:t>к</w:t>
      </w:r>
      <w:r w:rsidR="00C153D2" w:rsidRPr="0013055E">
        <w:t xml:space="preserve"> проекту</w:t>
      </w:r>
      <w:r w:rsidR="00760D1C" w:rsidRPr="0013055E">
        <w:t xml:space="preserve"> </w:t>
      </w:r>
      <w:r w:rsidRPr="0013055E">
        <w:t>п</w:t>
      </w:r>
      <w:r w:rsidR="00C153D2" w:rsidRPr="0013055E">
        <w:t xml:space="preserve">остановления </w:t>
      </w:r>
      <w:r w:rsidR="00C153D2" w:rsidRPr="00155996">
        <w:t>Администрации Смоленской области</w:t>
      </w:r>
    </w:p>
    <w:p w:rsidR="00155996" w:rsidRPr="00155996" w:rsidRDefault="00155996" w:rsidP="00675B96">
      <w:pPr>
        <w:autoSpaceDE w:val="0"/>
        <w:autoSpaceDN w:val="0"/>
        <w:adjustRightInd w:val="0"/>
        <w:ind w:right="-1"/>
        <w:jc w:val="center"/>
        <w:rPr>
          <w:b/>
        </w:rPr>
      </w:pPr>
      <w:r w:rsidRPr="00155996">
        <w:rPr>
          <w:b/>
          <w:sz w:val="28"/>
          <w:szCs w:val="28"/>
        </w:rPr>
        <w:t>«</w:t>
      </w:r>
      <w:r w:rsidR="00DE3CC5" w:rsidRPr="00DE3CC5">
        <w:rPr>
          <w:rFonts w:eastAsiaTheme="minorHAnsi"/>
          <w:b/>
          <w:bCs/>
          <w:sz w:val="28"/>
          <w:szCs w:val="28"/>
          <w:lang w:eastAsia="en-US"/>
        </w:rPr>
        <w:t xml:space="preserve">Об утверждении перечня индикаторов риска нарушения обязательных требований при осуществлении регионального государственного контроля (надзора) </w:t>
      </w:r>
      <w:r w:rsidR="00DE3CC5" w:rsidRPr="00DE3CC5">
        <w:rPr>
          <w:b/>
          <w:bCs/>
          <w:sz w:val="28"/>
          <w:szCs w:val="28"/>
        </w:rPr>
        <w:t>за приемом на работу инвалидов в пределах установленной квоты на территории Смоленской области</w:t>
      </w:r>
      <w:r w:rsidRPr="00155996">
        <w:rPr>
          <w:b/>
          <w:bCs/>
          <w:sz w:val="28"/>
          <w:szCs w:val="28"/>
          <w:lang w:eastAsia="en-US"/>
        </w:rPr>
        <w:t>»</w:t>
      </w:r>
    </w:p>
    <w:p w:rsidR="00BC6587" w:rsidRPr="003C473A" w:rsidRDefault="00BC6587" w:rsidP="003C473A">
      <w:pPr>
        <w:ind w:firstLine="709"/>
        <w:jc w:val="both"/>
        <w:rPr>
          <w:sz w:val="28"/>
          <w:szCs w:val="28"/>
        </w:rPr>
      </w:pPr>
    </w:p>
    <w:p w:rsidR="00675B96" w:rsidRDefault="00CA0265" w:rsidP="00675B96">
      <w:pPr>
        <w:ind w:firstLine="709"/>
        <w:jc w:val="both"/>
        <w:rPr>
          <w:sz w:val="28"/>
          <w:szCs w:val="28"/>
        </w:rPr>
      </w:pPr>
      <w:r w:rsidRPr="006615AE">
        <w:rPr>
          <w:spacing w:val="-6"/>
          <w:sz w:val="28"/>
          <w:szCs w:val="28"/>
        </w:rPr>
        <w:t xml:space="preserve">Проект постановления Администрации Смоленской области </w:t>
      </w:r>
      <w:r w:rsidR="00155996" w:rsidRPr="006615AE">
        <w:rPr>
          <w:spacing w:val="-6"/>
          <w:sz w:val="28"/>
          <w:szCs w:val="28"/>
        </w:rPr>
        <w:t>«</w:t>
      </w:r>
      <w:r w:rsidR="002D38A1" w:rsidRPr="00032FD4">
        <w:rPr>
          <w:rFonts w:eastAsiaTheme="minorHAnsi"/>
          <w:bCs/>
          <w:sz w:val="28"/>
          <w:szCs w:val="28"/>
          <w:lang w:eastAsia="en-US"/>
        </w:rPr>
        <w:t xml:space="preserve">Об утверждении </w:t>
      </w:r>
      <w:r w:rsidR="002D38A1">
        <w:rPr>
          <w:rFonts w:eastAsiaTheme="minorHAnsi"/>
          <w:bCs/>
          <w:sz w:val="28"/>
          <w:szCs w:val="28"/>
          <w:lang w:eastAsia="en-US"/>
        </w:rPr>
        <w:t>индикативных показателей для</w:t>
      </w:r>
      <w:r w:rsidR="002D38A1" w:rsidRPr="00032FD4">
        <w:rPr>
          <w:rFonts w:eastAsiaTheme="minorHAnsi"/>
          <w:bCs/>
          <w:sz w:val="28"/>
          <w:szCs w:val="28"/>
          <w:lang w:eastAsia="en-US"/>
        </w:rPr>
        <w:t xml:space="preserve"> регионально</w:t>
      </w:r>
      <w:r w:rsidR="002D38A1">
        <w:rPr>
          <w:rFonts w:eastAsiaTheme="minorHAnsi"/>
          <w:bCs/>
          <w:sz w:val="28"/>
          <w:szCs w:val="28"/>
          <w:lang w:eastAsia="en-US"/>
        </w:rPr>
        <w:t>го</w:t>
      </w:r>
      <w:r w:rsidR="002D38A1" w:rsidRPr="00032FD4">
        <w:rPr>
          <w:rFonts w:eastAsiaTheme="minorHAnsi"/>
          <w:bCs/>
          <w:sz w:val="28"/>
          <w:szCs w:val="28"/>
          <w:lang w:eastAsia="en-US"/>
        </w:rPr>
        <w:t xml:space="preserve"> государственно</w:t>
      </w:r>
      <w:r w:rsidR="002D38A1">
        <w:rPr>
          <w:rFonts w:eastAsiaTheme="minorHAnsi"/>
          <w:bCs/>
          <w:sz w:val="28"/>
          <w:szCs w:val="28"/>
          <w:lang w:eastAsia="en-US"/>
        </w:rPr>
        <w:t>го</w:t>
      </w:r>
      <w:r w:rsidR="002D38A1" w:rsidRPr="00032FD4">
        <w:rPr>
          <w:rFonts w:eastAsiaTheme="minorHAnsi"/>
          <w:bCs/>
          <w:sz w:val="28"/>
          <w:szCs w:val="28"/>
          <w:lang w:eastAsia="en-US"/>
        </w:rPr>
        <w:t xml:space="preserve"> контрол</w:t>
      </w:r>
      <w:r w:rsidR="002D38A1">
        <w:rPr>
          <w:rFonts w:eastAsiaTheme="minorHAnsi"/>
          <w:bCs/>
          <w:sz w:val="28"/>
          <w:szCs w:val="28"/>
          <w:lang w:eastAsia="en-US"/>
        </w:rPr>
        <w:t>я</w:t>
      </w:r>
      <w:r w:rsidR="002D38A1" w:rsidRPr="00032FD4">
        <w:rPr>
          <w:rFonts w:eastAsiaTheme="minorHAnsi"/>
          <w:bCs/>
          <w:sz w:val="28"/>
          <w:szCs w:val="28"/>
          <w:lang w:eastAsia="en-US"/>
        </w:rPr>
        <w:t xml:space="preserve"> (надзор</w:t>
      </w:r>
      <w:r w:rsidR="002D38A1">
        <w:rPr>
          <w:rFonts w:eastAsiaTheme="minorHAnsi"/>
          <w:bCs/>
          <w:sz w:val="28"/>
          <w:szCs w:val="28"/>
          <w:lang w:eastAsia="en-US"/>
        </w:rPr>
        <w:t>а</w:t>
      </w:r>
      <w:r w:rsidR="002D38A1" w:rsidRPr="00032FD4">
        <w:rPr>
          <w:rFonts w:eastAsiaTheme="minorHAnsi"/>
          <w:bCs/>
          <w:sz w:val="28"/>
          <w:szCs w:val="28"/>
          <w:lang w:eastAsia="en-US"/>
        </w:rPr>
        <w:t xml:space="preserve">) </w:t>
      </w:r>
      <w:r w:rsidR="002D38A1" w:rsidRPr="00032FD4">
        <w:rPr>
          <w:bCs/>
          <w:sz w:val="28"/>
          <w:szCs w:val="28"/>
        </w:rPr>
        <w:t>за приемом на работу инвалидов в пределах установленной квоты</w:t>
      </w:r>
      <w:r w:rsidR="002D38A1">
        <w:rPr>
          <w:bCs/>
          <w:sz w:val="28"/>
          <w:szCs w:val="28"/>
        </w:rPr>
        <w:t xml:space="preserve"> на территории Смоленской области</w:t>
      </w:r>
      <w:r w:rsidR="00155996" w:rsidRPr="006615AE">
        <w:rPr>
          <w:bCs/>
          <w:spacing w:val="-6"/>
          <w:sz w:val="28"/>
          <w:szCs w:val="28"/>
          <w:lang w:eastAsia="en-US"/>
        </w:rPr>
        <w:t>»</w:t>
      </w:r>
      <w:r w:rsidR="00155996" w:rsidRPr="006615AE">
        <w:rPr>
          <w:spacing w:val="-6"/>
          <w:sz w:val="28"/>
          <w:szCs w:val="28"/>
        </w:rPr>
        <w:t xml:space="preserve"> </w:t>
      </w:r>
      <w:r w:rsidRPr="006615AE">
        <w:rPr>
          <w:spacing w:val="-6"/>
          <w:sz w:val="28"/>
          <w:szCs w:val="28"/>
        </w:rPr>
        <w:t xml:space="preserve">(далее – проект постановления) </w:t>
      </w:r>
      <w:r w:rsidR="00626F74">
        <w:rPr>
          <w:spacing w:val="-6"/>
          <w:sz w:val="28"/>
          <w:szCs w:val="28"/>
        </w:rPr>
        <w:t xml:space="preserve">разработан </w:t>
      </w:r>
      <w:r w:rsidR="00675B96" w:rsidRPr="00DC0804">
        <w:rPr>
          <w:sz w:val="28"/>
          <w:szCs w:val="28"/>
        </w:rPr>
        <w:t xml:space="preserve">в </w:t>
      </w:r>
      <w:r w:rsidR="00675B96">
        <w:rPr>
          <w:sz w:val="28"/>
          <w:szCs w:val="28"/>
        </w:rPr>
        <w:t xml:space="preserve">соответствии с </w:t>
      </w:r>
      <w:r w:rsidR="002D38A1">
        <w:rPr>
          <w:rFonts w:eastAsiaTheme="minorHAnsi"/>
          <w:sz w:val="28"/>
          <w:szCs w:val="28"/>
          <w:lang w:eastAsia="en-US"/>
        </w:rPr>
        <w:t xml:space="preserve"> </w:t>
      </w:r>
      <w:hyperlink r:id="rId7" w:history="1">
        <w:r w:rsidR="002D38A1" w:rsidRPr="00E21E80">
          <w:rPr>
            <w:rFonts w:eastAsiaTheme="minorHAnsi"/>
            <w:sz w:val="28"/>
            <w:szCs w:val="28"/>
            <w:lang w:eastAsia="en-US"/>
          </w:rPr>
          <w:t xml:space="preserve">частью </w:t>
        </w:r>
        <w:r w:rsidR="00DE3CC5">
          <w:rPr>
            <w:rFonts w:eastAsiaTheme="minorHAnsi"/>
            <w:sz w:val="28"/>
            <w:szCs w:val="28"/>
            <w:lang w:eastAsia="en-US"/>
          </w:rPr>
          <w:t>10</w:t>
        </w:r>
        <w:r w:rsidR="002D38A1" w:rsidRPr="00E21E80">
          <w:rPr>
            <w:rFonts w:eastAsiaTheme="minorHAnsi"/>
            <w:sz w:val="28"/>
            <w:szCs w:val="28"/>
            <w:lang w:eastAsia="en-US"/>
          </w:rPr>
          <w:t xml:space="preserve"> статьи </w:t>
        </w:r>
      </w:hyperlink>
      <w:r w:rsidR="00DE3CC5" w:rsidRPr="00DE3CC5">
        <w:rPr>
          <w:sz w:val="28"/>
          <w:szCs w:val="28"/>
        </w:rPr>
        <w:t>23</w:t>
      </w:r>
      <w:r w:rsidR="002D38A1">
        <w:rPr>
          <w:rFonts w:eastAsiaTheme="minorHAnsi"/>
          <w:sz w:val="28"/>
          <w:szCs w:val="28"/>
          <w:lang w:eastAsia="en-US"/>
        </w:rPr>
        <w:t xml:space="preserve"> </w:t>
      </w:r>
      <w:r w:rsidR="00675B96">
        <w:rPr>
          <w:sz w:val="28"/>
          <w:szCs w:val="28"/>
        </w:rPr>
        <w:t xml:space="preserve">Федерального закона от 31.07.2020 № 248-ФЗ </w:t>
      </w:r>
      <w:r w:rsidR="00675B96" w:rsidRPr="00595FAC">
        <w:rPr>
          <w:sz w:val="28"/>
          <w:szCs w:val="28"/>
        </w:rPr>
        <w:t>«</w:t>
      </w:r>
      <w:r w:rsidR="00675B96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2D38A1">
        <w:rPr>
          <w:sz w:val="28"/>
          <w:szCs w:val="28"/>
        </w:rPr>
        <w:t>»</w:t>
      </w:r>
      <w:r w:rsidR="00DE3CC5">
        <w:rPr>
          <w:sz w:val="28"/>
          <w:szCs w:val="28"/>
        </w:rPr>
        <w:t xml:space="preserve"> в целях оценки риска причинения вреда (ущерба) при принятии решения о проведении и выборе вида внепланового контрольного (надзорного) мероприятия</w:t>
      </w:r>
      <w:r w:rsidR="00675B96">
        <w:rPr>
          <w:sz w:val="28"/>
          <w:szCs w:val="28"/>
        </w:rPr>
        <w:t>.</w:t>
      </w:r>
    </w:p>
    <w:p w:rsidR="00225E5C" w:rsidRDefault="00F32E90" w:rsidP="00186C67">
      <w:pPr>
        <w:ind w:firstLine="709"/>
        <w:jc w:val="both"/>
        <w:rPr>
          <w:spacing w:val="-6"/>
          <w:sz w:val="28"/>
          <w:szCs w:val="28"/>
          <w:lang w:eastAsia="en-US"/>
        </w:rPr>
      </w:pPr>
      <w:r w:rsidRPr="006615AE">
        <w:rPr>
          <w:spacing w:val="-6"/>
          <w:sz w:val="28"/>
          <w:szCs w:val="28"/>
        </w:rPr>
        <w:t xml:space="preserve">Реализация </w:t>
      </w:r>
      <w:r w:rsidR="00155996" w:rsidRPr="006615AE">
        <w:rPr>
          <w:spacing w:val="-6"/>
          <w:sz w:val="28"/>
          <w:szCs w:val="28"/>
        </w:rPr>
        <w:t>постановления Администрации Смоленской области «</w:t>
      </w:r>
      <w:r w:rsidR="00DE3CC5" w:rsidRPr="00032FD4">
        <w:rPr>
          <w:rFonts w:eastAsiaTheme="minorHAnsi"/>
          <w:bCs/>
          <w:sz w:val="28"/>
          <w:szCs w:val="28"/>
          <w:lang w:eastAsia="en-US"/>
        </w:rPr>
        <w:t xml:space="preserve">Об утверждении </w:t>
      </w:r>
      <w:r w:rsidR="00DE3CC5" w:rsidRPr="00DE3CC5">
        <w:rPr>
          <w:rFonts w:eastAsiaTheme="minorHAnsi"/>
          <w:bCs/>
          <w:sz w:val="28"/>
          <w:szCs w:val="28"/>
          <w:lang w:eastAsia="en-US"/>
        </w:rPr>
        <w:t>перечня индикаторов риска нарушения обязательных требований при осуществлении</w:t>
      </w:r>
      <w:r w:rsidR="00DE3CC5" w:rsidRPr="00032FD4">
        <w:rPr>
          <w:rFonts w:eastAsiaTheme="minorHAnsi"/>
          <w:bCs/>
          <w:sz w:val="28"/>
          <w:szCs w:val="28"/>
          <w:lang w:eastAsia="en-US"/>
        </w:rPr>
        <w:t xml:space="preserve"> регионально</w:t>
      </w:r>
      <w:r w:rsidR="00DE3CC5">
        <w:rPr>
          <w:rFonts w:eastAsiaTheme="minorHAnsi"/>
          <w:bCs/>
          <w:sz w:val="28"/>
          <w:szCs w:val="28"/>
          <w:lang w:eastAsia="en-US"/>
        </w:rPr>
        <w:t>го</w:t>
      </w:r>
      <w:r w:rsidR="00DE3CC5" w:rsidRPr="00032FD4">
        <w:rPr>
          <w:rFonts w:eastAsiaTheme="minorHAnsi"/>
          <w:bCs/>
          <w:sz w:val="28"/>
          <w:szCs w:val="28"/>
          <w:lang w:eastAsia="en-US"/>
        </w:rPr>
        <w:t xml:space="preserve"> государственно</w:t>
      </w:r>
      <w:r w:rsidR="00DE3CC5">
        <w:rPr>
          <w:rFonts w:eastAsiaTheme="minorHAnsi"/>
          <w:bCs/>
          <w:sz w:val="28"/>
          <w:szCs w:val="28"/>
          <w:lang w:eastAsia="en-US"/>
        </w:rPr>
        <w:t>го</w:t>
      </w:r>
      <w:r w:rsidR="00DE3CC5" w:rsidRPr="00032FD4">
        <w:rPr>
          <w:rFonts w:eastAsiaTheme="minorHAnsi"/>
          <w:bCs/>
          <w:sz w:val="28"/>
          <w:szCs w:val="28"/>
          <w:lang w:eastAsia="en-US"/>
        </w:rPr>
        <w:t xml:space="preserve"> контрол</w:t>
      </w:r>
      <w:r w:rsidR="00DE3CC5">
        <w:rPr>
          <w:rFonts w:eastAsiaTheme="minorHAnsi"/>
          <w:bCs/>
          <w:sz w:val="28"/>
          <w:szCs w:val="28"/>
          <w:lang w:eastAsia="en-US"/>
        </w:rPr>
        <w:t>я</w:t>
      </w:r>
      <w:r w:rsidR="00DE3CC5" w:rsidRPr="00032FD4">
        <w:rPr>
          <w:rFonts w:eastAsiaTheme="minorHAnsi"/>
          <w:bCs/>
          <w:sz w:val="28"/>
          <w:szCs w:val="28"/>
          <w:lang w:eastAsia="en-US"/>
        </w:rPr>
        <w:t xml:space="preserve"> (надзор</w:t>
      </w:r>
      <w:r w:rsidR="00DE3CC5">
        <w:rPr>
          <w:rFonts w:eastAsiaTheme="minorHAnsi"/>
          <w:bCs/>
          <w:sz w:val="28"/>
          <w:szCs w:val="28"/>
          <w:lang w:eastAsia="en-US"/>
        </w:rPr>
        <w:t>а</w:t>
      </w:r>
      <w:r w:rsidR="00DE3CC5" w:rsidRPr="00032FD4">
        <w:rPr>
          <w:rFonts w:eastAsiaTheme="minorHAnsi"/>
          <w:bCs/>
          <w:sz w:val="28"/>
          <w:szCs w:val="28"/>
          <w:lang w:eastAsia="en-US"/>
        </w:rPr>
        <w:t xml:space="preserve">) </w:t>
      </w:r>
      <w:r w:rsidR="00DE3CC5" w:rsidRPr="00032FD4">
        <w:rPr>
          <w:bCs/>
          <w:sz w:val="28"/>
          <w:szCs w:val="28"/>
        </w:rPr>
        <w:t>за приемом на работу инвалидов в пределах установленной квоты</w:t>
      </w:r>
      <w:r w:rsidR="00DE3CC5">
        <w:rPr>
          <w:bCs/>
          <w:sz w:val="28"/>
          <w:szCs w:val="28"/>
        </w:rPr>
        <w:t xml:space="preserve"> на территории Смоленской области</w:t>
      </w:r>
      <w:r w:rsidR="00155996" w:rsidRPr="006615AE">
        <w:rPr>
          <w:bCs/>
          <w:spacing w:val="-6"/>
          <w:sz w:val="28"/>
          <w:szCs w:val="28"/>
          <w:lang w:eastAsia="en-US"/>
        </w:rPr>
        <w:t xml:space="preserve">» </w:t>
      </w:r>
      <w:r w:rsidR="00225E5C" w:rsidRPr="006615AE">
        <w:rPr>
          <w:spacing w:val="-6"/>
          <w:sz w:val="28"/>
          <w:szCs w:val="28"/>
          <w:lang w:eastAsia="en-US"/>
        </w:rPr>
        <w:t xml:space="preserve">не потребует выделения средств </w:t>
      </w:r>
      <w:r w:rsidR="00AB6ADF" w:rsidRPr="006615AE">
        <w:rPr>
          <w:spacing w:val="-6"/>
          <w:sz w:val="28"/>
          <w:szCs w:val="28"/>
          <w:lang w:eastAsia="en-US"/>
        </w:rPr>
        <w:t xml:space="preserve">из </w:t>
      </w:r>
      <w:r w:rsidR="00225E5C" w:rsidRPr="006615AE">
        <w:rPr>
          <w:spacing w:val="-6"/>
          <w:sz w:val="28"/>
          <w:szCs w:val="28"/>
          <w:lang w:eastAsia="en-US"/>
        </w:rPr>
        <w:t xml:space="preserve">областного бюджета, бюджетов иных уровней или внебюджетных источников, а также материальных и </w:t>
      </w:r>
      <w:r w:rsidR="00B750D7" w:rsidRPr="006615AE">
        <w:rPr>
          <w:spacing w:val="-6"/>
          <w:sz w:val="28"/>
          <w:szCs w:val="28"/>
          <w:lang w:eastAsia="en-US"/>
        </w:rPr>
        <w:t>иных</w:t>
      </w:r>
      <w:r w:rsidR="00225E5C" w:rsidRPr="006615AE">
        <w:rPr>
          <w:spacing w:val="-6"/>
          <w:sz w:val="28"/>
          <w:szCs w:val="28"/>
          <w:lang w:eastAsia="en-US"/>
        </w:rPr>
        <w:t xml:space="preserve"> затрат.</w:t>
      </w:r>
    </w:p>
    <w:p w:rsidR="00675B96" w:rsidRPr="006615AE" w:rsidRDefault="00675B96" w:rsidP="00186C67">
      <w:pPr>
        <w:ind w:firstLine="709"/>
        <w:jc w:val="both"/>
        <w:rPr>
          <w:spacing w:val="-6"/>
          <w:sz w:val="28"/>
          <w:szCs w:val="28"/>
          <w:lang w:eastAsia="en-US"/>
        </w:rPr>
      </w:pPr>
      <w:r>
        <w:rPr>
          <w:spacing w:val="-6"/>
          <w:sz w:val="28"/>
          <w:szCs w:val="28"/>
        </w:rPr>
        <w:t xml:space="preserve">Проект постановления </w:t>
      </w:r>
      <w:r w:rsidRPr="006615AE">
        <w:rPr>
          <w:spacing w:val="-6"/>
          <w:sz w:val="28"/>
          <w:szCs w:val="28"/>
        </w:rPr>
        <w:t xml:space="preserve">разработан </w:t>
      </w:r>
      <w:r w:rsidRPr="006615AE">
        <w:rPr>
          <w:bCs/>
          <w:spacing w:val="-6"/>
          <w:sz w:val="28"/>
          <w:szCs w:val="28"/>
          <w:lang w:eastAsia="en-US"/>
        </w:rPr>
        <w:t>Департаментом государственной службы занятости населения Смоленской области</w:t>
      </w:r>
      <w:r>
        <w:rPr>
          <w:bCs/>
          <w:spacing w:val="-6"/>
          <w:sz w:val="28"/>
          <w:szCs w:val="28"/>
          <w:lang w:eastAsia="en-US"/>
        </w:rPr>
        <w:t>.</w:t>
      </w:r>
    </w:p>
    <w:sectPr w:rsidR="00675B96" w:rsidRPr="006615AE" w:rsidSect="00DB50AC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2D8" w:rsidRDefault="009252D8">
      <w:r>
        <w:separator/>
      </w:r>
    </w:p>
  </w:endnote>
  <w:endnote w:type="continuationSeparator" w:id="1">
    <w:p w:rsidR="009252D8" w:rsidRDefault="009252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2D8" w:rsidRDefault="009252D8">
      <w:r>
        <w:separator/>
      </w:r>
    </w:p>
  </w:footnote>
  <w:footnote w:type="continuationSeparator" w:id="1">
    <w:p w:rsidR="009252D8" w:rsidRDefault="009252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265" w:rsidRDefault="00523A17" w:rsidP="003A4A53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A0265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75B96">
      <w:rPr>
        <w:rStyle w:val="ac"/>
        <w:noProof/>
      </w:rPr>
      <w:t>2</w:t>
    </w:r>
    <w:r>
      <w:rPr>
        <w:rStyle w:val="ac"/>
      </w:rPr>
      <w:fldChar w:fldCharType="end"/>
    </w:r>
  </w:p>
  <w:p w:rsidR="00CA0265" w:rsidRDefault="00CA026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41BC5"/>
    <w:multiLevelType w:val="hybridMultilevel"/>
    <w:tmpl w:val="0AFE2F1C"/>
    <w:lvl w:ilvl="0" w:tplc="556A464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D72A0F"/>
    <w:multiLevelType w:val="hybridMultilevel"/>
    <w:tmpl w:val="82B24874"/>
    <w:lvl w:ilvl="0" w:tplc="556A464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E579C"/>
    <w:rsid w:val="0003399A"/>
    <w:rsid w:val="0003476C"/>
    <w:rsid w:val="0004133B"/>
    <w:rsid w:val="0004153E"/>
    <w:rsid w:val="000913D3"/>
    <w:rsid w:val="000A07C9"/>
    <w:rsid w:val="000A423E"/>
    <w:rsid w:val="000A5D07"/>
    <w:rsid w:val="000C3B45"/>
    <w:rsid w:val="000D2F84"/>
    <w:rsid w:val="000D6C02"/>
    <w:rsid w:val="000E2BD0"/>
    <w:rsid w:val="00104D58"/>
    <w:rsid w:val="0010708B"/>
    <w:rsid w:val="0012083E"/>
    <w:rsid w:val="00123DC7"/>
    <w:rsid w:val="0013055E"/>
    <w:rsid w:val="001448AC"/>
    <w:rsid w:val="00155996"/>
    <w:rsid w:val="00176CBE"/>
    <w:rsid w:val="0018474C"/>
    <w:rsid w:val="001856FB"/>
    <w:rsid w:val="00186C67"/>
    <w:rsid w:val="001A12E9"/>
    <w:rsid w:val="001A2046"/>
    <w:rsid w:val="001A686E"/>
    <w:rsid w:val="001C2859"/>
    <w:rsid w:val="001C6ABD"/>
    <w:rsid w:val="001E1D54"/>
    <w:rsid w:val="001E63FE"/>
    <w:rsid w:val="001F3277"/>
    <w:rsid w:val="001F636A"/>
    <w:rsid w:val="00207A3D"/>
    <w:rsid w:val="00225E5C"/>
    <w:rsid w:val="002302D7"/>
    <w:rsid w:val="00245AD5"/>
    <w:rsid w:val="00254476"/>
    <w:rsid w:val="002625A9"/>
    <w:rsid w:val="00262F66"/>
    <w:rsid w:val="00263007"/>
    <w:rsid w:val="0026462F"/>
    <w:rsid w:val="00271F08"/>
    <w:rsid w:val="002B7EB0"/>
    <w:rsid w:val="002C52B8"/>
    <w:rsid w:val="002C67AA"/>
    <w:rsid w:val="002D38A1"/>
    <w:rsid w:val="002E1D99"/>
    <w:rsid w:val="002E2704"/>
    <w:rsid w:val="002E3320"/>
    <w:rsid w:val="002F7BCA"/>
    <w:rsid w:val="00306600"/>
    <w:rsid w:val="00317954"/>
    <w:rsid w:val="00362DFE"/>
    <w:rsid w:val="00371E46"/>
    <w:rsid w:val="00376E32"/>
    <w:rsid w:val="0037746B"/>
    <w:rsid w:val="0038481F"/>
    <w:rsid w:val="00396BFD"/>
    <w:rsid w:val="003A4A53"/>
    <w:rsid w:val="003A4FCE"/>
    <w:rsid w:val="003C473A"/>
    <w:rsid w:val="003D3162"/>
    <w:rsid w:val="003D7141"/>
    <w:rsid w:val="00414EC7"/>
    <w:rsid w:val="00442671"/>
    <w:rsid w:val="00462FEE"/>
    <w:rsid w:val="00481CBA"/>
    <w:rsid w:val="00495111"/>
    <w:rsid w:val="00496A75"/>
    <w:rsid w:val="00496FCD"/>
    <w:rsid w:val="004A7259"/>
    <w:rsid w:val="004B25FB"/>
    <w:rsid w:val="004C2775"/>
    <w:rsid w:val="004D7613"/>
    <w:rsid w:val="004E6E9C"/>
    <w:rsid w:val="005038B3"/>
    <w:rsid w:val="005152B2"/>
    <w:rsid w:val="00523A17"/>
    <w:rsid w:val="00524422"/>
    <w:rsid w:val="00535E3A"/>
    <w:rsid w:val="00556B23"/>
    <w:rsid w:val="00587E78"/>
    <w:rsid w:val="005A3951"/>
    <w:rsid w:val="005B17F5"/>
    <w:rsid w:val="005B3AB0"/>
    <w:rsid w:val="005B6EE9"/>
    <w:rsid w:val="005C0908"/>
    <w:rsid w:val="005C2209"/>
    <w:rsid w:val="005C6673"/>
    <w:rsid w:val="005D1E2E"/>
    <w:rsid w:val="005D5793"/>
    <w:rsid w:val="005F1DA1"/>
    <w:rsid w:val="005F7B67"/>
    <w:rsid w:val="0060728B"/>
    <w:rsid w:val="00615F7A"/>
    <w:rsid w:val="006238DA"/>
    <w:rsid w:val="00626F74"/>
    <w:rsid w:val="006533F8"/>
    <w:rsid w:val="006615AE"/>
    <w:rsid w:val="00675B96"/>
    <w:rsid w:val="00677781"/>
    <w:rsid w:val="006A3504"/>
    <w:rsid w:val="006B4AE9"/>
    <w:rsid w:val="006C3C0A"/>
    <w:rsid w:val="006E157F"/>
    <w:rsid w:val="006E16FC"/>
    <w:rsid w:val="006E3A53"/>
    <w:rsid w:val="006E7DBE"/>
    <w:rsid w:val="006F7793"/>
    <w:rsid w:val="00702503"/>
    <w:rsid w:val="007046F7"/>
    <w:rsid w:val="007124B3"/>
    <w:rsid w:val="00716304"/>
    <w:rsid w:val="00725547"/>
    <w:rsid w:val="007357BF"/>
    <w:rsid w:val="0073658A"/>
    <w:rsid w:val="00760D1C"/>
    <w:rsid w:val="00761874"/>
    <w:rsid w:val="0077629E"/>
    <w:rsid w:val="00780B81"/>
    <w:rsid w:val="00791F8B"/>
    <w:rsid w:val="0079345D"/>
    <w:rsid w:val="0079501B"/>
    <w:rsid w:val="00797704"/>
    <w:rsid w:val="007D4582"/>
    <w:rsid w:val="00806940"/>
    <w:rsid w:val="00811217"/>
    <w:rsid w:val="00820412"/>
    <w:rsid w:val="008231FA"/>
    <w:rsid w:val="00846EC9"/>
    <w:rsid w:val="008504C8"/>
    <w:rsid w:val="008510C1"/>
    <w:rsid w:val="008530EB"/>
    <w:rsid w:val="00873751"/>
    <w:rsid w:val="00876999"/>
    <w:rsid w:val="008A0B08"/>
    <w:rsid w:val="008B1F56"/>
    <w:rsid w:val="008C18D8"/>
    <w:rsid w:val="008F0F4F"/>
    <w:rsid w:val="008F41FD"/>
    <w:rsid w:val="008F5623"/>
    <w:rsid w:val="008F5B8E"/>
    <w:rsid w:val="009252D8"/>
    <w:rsid w:val="009427F6"/>
    <w:rsid w:val="00944C1D"/>
    <w:rsid w:val="0095542C"/>
    <w:rsid w:val="00957838"/>
    <w:rsid w:val="009605F6"/>
    <w:rsid w:val="0096193F"/>
    <w:rsid w:val="0096792D"/>
    <w:rsid w:val="009A0CBA"/>
    <w:rsid w:val="009A12A9"/>
    <w:rsid w:val="009D2CA3"/>
    <w:rsid w:val="009D3815"/>
    <w:rsid w:val="009E3207"/>
    <w:rsid w:val="00A07217"/>
    <w:rsid w:val="00A13089"/>
    <w:rsid w:val="00A20F04"/>
    <w:rsid w:val="00A31171"/>
    <w:rsid w:val="00A35FE6"/>
    <w:rsid w:val="00A70668"/>
    <w:rsid w:val="00A92E7C"/>
    <w:rsid w:val="00A95208"/>
    <w:rsid w:val="00AB6ADF"/>
    <w:rsid w:val="00AE0D89"/>
    <w:rsid w:val="00AE20BB"/>
    <w:rsid w:val="00AF2330"/>
    <w:rsid w:val="00B049C1"/>
    <w:rsid w:val="00B07EE1"/>
    <w:rsid w:val="00B1454B"/>
    <w:rsid w:val="00B32612"/>
    <w:rsid w:val="00B332D6"/>
    <w:rsid w:val="00B3438A"/>
    <w:rsid w:val="00B418FD"/>
    <w:rsid w:val="00B41F10"/>
    <w:rsid w:val="00B478DB"/>
    <w:rsid w:val="00B73943"/>
    <w:rsid w:val="00B73E51"/>
    <w:rsid w:val="00B750D7"/>
    <w:rsid w:val="00BA025D"/>
    <w:rsid w:val="00BC25B5"/>
    <w:rsid w:val="00BC2E2F"/>
    <w:rsid w:val="00BC6587"/>
    <w:rsid w:val="00BE343F"/>
    <w:rsid w:val="00BF73E6"/>
    <w:rsid w:val="00C04610"/>
    <w:rsid w:val="00C04CD4"/>
    <w:rsid w:val="00C153D2"/>
    <w:rsid w:val="00C17E86"/>
    <w:rsid w:val="00C36BE1"/>
    <w:rsid w:val="00C45BAD"/>
    <w:rsid w:val="00C524F6"/>
    <w:rsid w:val="00C60912"/>
    <w:rsid w:val="00C61695"/>
    <w:rsid w:val="00C75C54"/>
    <w:rsid w:val="00C80817"/>
    <w:rsid w:val="00C855A9"/>
    <w:rsid w:val="00CA0265"/>
    <w:rsid w:val="00CA7389"/>
    <w:rsid w:val="00CC0325"/>
    <w:rsid w:val="00CD1EEA"/>
    <w:rsid w:val="00CE12C4"/>
    <w:rsid w:val="00D12381"/>
    <w:rsid w:val="00D266B0"/>
    <w:rsid w:val="00D2687A"/>
    <w:rsid w:val="00D3073C"/>
    <w:rsid w:val="00D720DD"/>
    <w:rsid w:val="00D868D4"/>
    <w:rsid w:val="00D93CC5"/>
    <w:rsid w:val="00DA176F"/>
    <w:rsid w:val="00DA37AD"/>
    <w:rsid w:val="00DB3ADA"/>
    <w:rsid w:val="00DB3CD0"/>
    <w:rsid w:val="00DB41F4"/>
    <w:rsid w:val="00DB50AC"/>
    <w:rsid w:val="00DB6E7B"/>
    <w:rsid w:val="00DD1468"/>
    <w:rsid w:val="00DD22C1"/>
    <w:rsid w:val="00DD5C3A"/>
    <w:rsid w:val="00DD6688"/>
    <w:rsid w:val="00DE0CEE"/>
    <w:rsid w:val="00DE3CC5"/>
    <w:rsid w:val="00DE5680"/>
    <w:rsid w:val="00E4411F"/>
    <w:rsid w:val="00E61FB1"/>
    <w:rsid w:val="00E628F5"/>
    <w:rsid w:val="00E70FA5"/>
    <w:rsid w:val="00E91C99"/>
    <w:rsid w:val="00EA3699"/>
    <w:rsid w:val="00EE026F"/>
    <w:rsid w:val="00EF1825"/>
    <w:rsid w:val="00EF5C2E"/>
    <w:rsid w:val="00F103A4"/>
    <w:rsid w:val="00F16CEE"/>
    <w:rsid w:val="00F20882"/>
    <w:rsid w:val="00F26F97"/>
    <w:rsid w:val="00F32E90"/>
    <w:rsid w:val="00F33162"/>
    <w:rsid w:val="00F400B4"/>
    <w:rsid w:val="00F6565A"/>
    <w:rsid w:val="00F65E5C"/>
    <w:rsid w:val="00F67ACD"/>
    <w:rsid w:val="00F913C9"/>
    <w:rsid w:val="00F970A7"/>
    <w:rsid w:val="00FA0D10"/>
    <w:rsid w:val="00FA1051"/>
    <w:rsid w:val="00FC5AC5"/>
    <w:rsid w:val="00FD7515"/>
    <w:rsid w:val="00FE1311"/>
    <w:rsid w:val="00FE579C"/>
    <w:rsid w:val="00FF0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4C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504C8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504C8"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8504C8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8504C8"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8504C8"/>
    <w:pPr>
      <w:ind w:firstLine="708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8504C8"/>
    <w:rPr>
      <w:rFonts w:cs="Times New Roman"/>
      <w:sz w:val="24"/>
      <w:szCs w:val="24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8F562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2E27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504C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rsid w:val="000413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8504C8"/>
    <w:rPr>
      <w:rFonts w:ascii="Courier New" w:hAnsi="Courier New" w:cs="Courier New"/>
      <w:sz w:val="20"/>
      <w:szCs w:val="20"/>
    </w:rPr>
  </w:style>
  <w:style w:type="paragraph" w:customStyle="1" w:styleId="a9">
    <w:name w:val="Цифры таблицы"/>
    <w:uiPriority w:val="99"/>
    <w:rsid w:val="007357BF"/>
    <w:pPr>
      <w:spacing w:after="0" w:line="240" w:lineRule="auto"/>
      <w:jc w:val="right"/>
    </w:pPr>
    <w:rPr>
      <w:rFonts w:ascii="Arial" w:hAnsi="Arial" w:cs="Arial"/>
      <w:noProof/>
      <w:sz w:val="24"/>
      <w:szCs w:val="24"/>
    </w:rPr>
  </w:style>
  <w:style w:type="character" w:customStyle="1" w:styleId="TextNPA">
    <w:name w:val="Text NPA"/>
    <w:basedOn w:val="a0"/>
    <w:uiPriority w:val="99"/>
    <w:rsid w:val="006533F8"/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rsid w:val="006533F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8504C8"/>
    <w:rPr>
      <w:rFonts w:cs="Times New Roman"/>
      <w:sz w:val="24"/>
      <w:szCs w:val="24"/>
    </w:rPr>
  </w:style>
  <w:style w:type="character" w:styleId="ac">
    <w:name w:val="page number"/>
    <w:basedOn w:val="a0"/>
    <w:uiPriority w:val="99"/>
    <w:rsid w:val="006533F8"/>
    <w:rPr>
      <w:rFonts w:cs="Times New Roman"/>
    </w:rPr>
  </w:style>
  <w:style w:type="paragraph" w:customStyle="1" w:styleId="ConsCell">
    <w:name w:val="ConsCell"/>
    <w:uiPriority w:val="99"/>
    <w:rsid w:val="00D266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d">
    <w:name w:val="Основной Текст"/>
    <w:basedOn w:val="a"/>
    <w:uiPriority w:val="99"/>
    <w:rsid w:val="00D266B0"/>
    <w:pPr>
      <w:autoSpaceDE w:val="0"/>
      <w:autoSpaceDN w:val="0"/>
      <w:spacing w:before="120"/>
      <w:ind w:firstLine="709"/>
      <w:jc w:val="both"/>
    </w:pPr>
    <w:rPr>
      <w:rFonts w:ascii="Arial" w:hAnsi="Arial" w:cs="Arial"/>
      <w:i/>
      <w:iCs/>
      <w:sz w:val="28"/>
      <w:szCs w:val="28"/>
    </w:rPr>
  </w:style>
  <w:style w:type="paragraph" w:styleId="21">
    <w:name w:val="Body Text 2"/>
    <w:basedOn w:val="a"/>
    <w:link w:val="22"/>
    <w:uiPriority w:val="99"/>
    <w:rsid w:val="00EE026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8504C8"/>
    <w:rPr>
      <w:rFonts w:cs="Times New Roman"/>
      <w:sz w:val="24"/>
      <w:szCs w:val="24"/>
    </w:rPr>
  </w:style>
  <w:style w:type="paragraph" w:customStyle="1" w:styleId="ae">
    <w:name w:val="Знак"/>
    <w:basedOn w:val="a"/>
    <w:uiPriority w:val="99"/>
    <w:rsid w:val="0081121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Знак Знак Знак"/>
    <w:basedOn w:val="a"/>
    <w:uiPriority w:val="99"/>
    <w:rsid w:val="005B17F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5B3A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2111">
    <w:name w:val="Знак2 Знак Знак1 Знак1 Знак Знак Знак Знак Знак Знак Знак Знак Знак Знак Знак Знак1"/>
    <w:basedOn w:val="a"/>
    <w:uiPriority w:val="99"/>
    <w:rsid w:val="005D57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BodyText249">
    <w:name w:val="Body Text 249"/>
    <w:basedOn w:val="a"/>
    <w:uiPriority w:val="99"/>
    <w:rsid w:val="00225E5C"/>
    <w:pPr>
      <w:jc w:val="both"/>
    </w:pPr>
    <w:rPr>
      <w:rFonts w:ascii="Times New Roman CYR" w:hAnsi="Times New Roman CYR" w:cs="Times New Roman CYR"/>
      <w:sz w:val="28"/>
      <w:szCs w:val="28"/>
    </w:rPr>
  </w:style>
  <w:style w:type="character" w:styleId="af0">
    <w:name w:val="Hyperlink"/>
    <w:basedOn w:val="a0"/>
    <w:uiPriority w:val="99"/>
    <w:semiHidden/>
    <w:rsid w:val="002B7EB0"/>
    <w:rPr>
      <w:rFonts w:cs="Times New Roman"/>
      <w:color w:val="0000FF"/>
      <w:u w:val="single"/>
    </w:rPr>
  </w:style>
  <w:style w:type="paragraph" w:customStyle="1" w:styleId="1">
    <w:name w:val="Знак1 Знак Знак Знак Знак Знак Знак"/>
    <w:basedOn w:val="a"/>
    <w:uiPriority w:val="99"/>
    <w:rsid w:val="00155996"/>
    <w:pPr>
      <w:spacing w:after="160" w:line="240" w:lineRule="exact"/>
      <w:jc w:val="both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07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6A58140C7C98EC6E98E1D23F331859EAA5779E7A441728D16FE9F98D89152CA7670AD65E6BF206144670DD0903DBD39FE4958B353C1B908d63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состоянии реализации Государственной программы по оказанию содействия добровольному переселению в Российскую Феде</vt:lpstr>
    </vt:vector>
  </TitlesOfParts>
  <Company>Департамент занятости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состоянии реализации Государственной программы по оказанию содействия добровольному переселению в Российскую Феде</dc:title>
  <dc:creator>Отдел переобучения</dc:creator>
  <cp:lastModifiedBy>Юристыначальник</cp:lastModifiedBy>
  <cp:revision>13</cp:revision>
  <cp:lastPrinted>2020-03-04T09:27:00Z</cp:lastPrinted>
  <dcterms:created xsi:type="dcterms:W3CDTF">2020-04-24T14:40:00Z</dcterms:created>
  <dcterms:modified xsi:type="dcterms:W3CDTF">2022-02-03T08:12:00Z</dcterms:modified>
</cp:coreProperties>
</file>