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2D52E1" w:rsidRDefault="00CE51AC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2D52E1">
        <w:rPr>
          <w:rFonts w:ascii="Times New Roman" w:hAnsi="Times New Roman" w:cs="Times New Roman"/>
          <w:b/>
          <w:sz w:val="28"/>
          <w:szCs w:val="28"/>
        </w:rPr>
        <w:t>нормативного правового акт</w:t>
      </w:r>
      <w:bookmarkStart w:id="0" w:name="Par306"/>
      <w:bookmarkEnd w:id="0"/>
      <w:r w:rsidR="002D52E1">
        <w:rPr>
          <w:rFonts w:ascii="Times New Roman" w:hAnsi="Times New Roman" w:cs="Times New Roman"/>
          <w:b/>
          <w:sz w:val="28"/>
          <w:szCs w:val="28"/>
        </w:rPr>
        <w:t>а</w:t>
      </w:r>
    </w:p>
    <w:p w:rsidR="001D2C40" w:rsidRDefault="001D2C40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A9B" w:rsidRPr="009B3A9B" w:rsidRDefault="00757077" w:rsidP="009B3A9B">
      <w:pPr>
        <w:ind w:firstLine="709"/>
        <w:rPr>
          <w:szCs w:val="28"/>
          <w:u w:val="single"/>
        </w:rPr>
      </w:pPr>
      <w:r w:rsidRPr="00757077">
        <w:rPr>
          <w:spacing w:val="-6"/>
          <w:szCs w:val="28"/>
          <w:u w:val="single"/>
        </w:rPr>
        <w:t>проекта постановления Администрации Смоленской области «</w:t>
      </w:r>
      <w:r w:rsidRPr="00757077">
        <w:rPr>
          <w:rFonts w:eastAsiaTheme="minorHAnsi"/>
          <w:bCs/>
          <w:spacing w:val="-6"/>
          <w:szCs w:val="28"/>
          <w:u w:val="single"/>
          <w:lang w:eastAsia="en-US"/>
        </w:rPr>
        <w:t>Об утверждении</w:t>
      </w:r>
      <w:r w:rsidR="00794740" w:rsidRPr="00794740">
        <w:rPr>
          <w:szCs w:val="28"/>
          <w:u w:val="single"/>
        </w:rPr>
        <w:t>П</w:t>
      </w:r>
      <w:r w:rsidR="009B3A9B" w:rsidRPr="00794740">
        <w:rPr>
          <w:szCs w:val="28"/>
          <w:u w:val="single"/>
        </w:rPr>
        <w:t>о</w:t>
      </w:r>
      <w:r w:rsidR="009B3A9B" w:rsidRPr="009B3A9B">
        <w:rPr>
          <w:szCs w:val="28"/>
          <w:u w:val="single"/>
        </w:rPr>
        <w:t>рядка предоставления субсидий в рамках реализации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- работодателям и индивидуальным предпринимателям - работодателям, осуществляющим деятельность на территории Смоленской области, в целях возмещения затрат работодателей на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</w:r>
      <w:r w:rsidR="009B3A9B">
        <w:rPr>
          <w:szCs w:val="28"/>
          <w:u w:val="single"/>
        </w:rPr>
        <w:t>»</w:t>
      </w:r>
    </w:p>
    <w:p w:rsidR="002D52E1" w:rsidRPr="009B3A9B" w:rsidRDefault="002D52E1" w:rsidP="009B3A9B">
      <w:pPr>
        <w:pStyle w:val="ConsPlusNonformat"/>
        <w:ind w:right="-55"/>
        <w:rPr>
          <w:rFonts w:ascii="Times New Roman" w:hAnsi="Times New Roman" w:cs="Times New Roman"/>
          <w:szCs w:val="28"/>
        </w:rPr>
      </w:pPr>
      <w:r w:rsidRPr="009B3A9B">
        <w:rPr>
          <w:rFonts w:ascii="Times New Roman" w:hAnsi="Times New Roman" w:cs="Times New Roman"/>
          <w:sz w:val="24"/>
          <w:szCs w:val="24"/>
        </w:rPr>
        <w:t>(вид документа и его наименование)</w:t>
      </w:r>
    </w:p>
    <w:p w:rsidR="002D52E1" w:rsidRPr="009B3A9B" w:rsidRDefault="002D52E1" w:rsidP="009B3A9B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</w:p>
    <w:p w:rsidR="00F529AC" w:rsidRDefault="00F529AC" w:rsidP="00F529AC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Контактная информация об участнике публичных обсуждений</w:t>
      </w:r>
    </w:p>
    <w:p w:rsidR="00F529AC" w:rsidRDefault="00F529AC" w:rsidP="00F529AC">
      <w:pPr>
        <w:pStyle w:val="ConsPlusCell"/>
        <w:ind w:right="-55"/>
        <w:jc w:val="center"/>
        <w:rPr>
          <w:rFonts w:ascii="Times New Roman" w:hAnsi="Times New Roman" w:cs="Times New Roman"/>
          <w:sz w:val="16"/>
          <w:szCs w:val="16"/>
        </w:rPr>
      </w:pPr>
    </w:p>
    <w:p w:rsidR="00F529AC" w:rsidRDefault="00F529AC" w:rsidP="00F529AC">
      <w:pPr>
        <w:rPr>
          <w:sz w:val="27"/>
          <w:szCs w:val="27"/>
        </w:rPr>
      </w:pPr>
      <w:r>
        <w:rPr>
          <w:sz w:val="27"/>
          <w:szCs w:val="27"/>
        </w:rPr>
        <w:t xml:space="preserve">Наименование участника: </w:t>
      </w:r>
      <w:r>
        <w:rPr>
          <w:sz w:val="27"/>
          <w:szCs w:val="27"/>
          <w:u w:val="single"/>
        </w:rPr>
        <w:t>Уполномоченный по защите прав предпринимателей в Смоленской области и его аппарат</w:t>
      </w:r>
    </w:p>
    <w:p w:rsidR="00F529AC" w:rsidRDefault="00F529AC" w:rsidP="00F529AC">
      <w:pPr>
        <w:rPr>
          <w:sz w:val="27"/>
          <w:szCs w:val="27"/>
        </w:rPr>
      </w:pPr>
      <w:r>
        <w:rPr>
          <w:sz w:val="27"/>
          <w:szCs w:val="27"/>
        </w:rPr>
        <w:t xml:space="preserve">Сфера деятельности участника: </w:t>
      </w:r>
      <w:r>
        <w:rPr>
          <w:sz w:val="27"/>
          <w:szCs w:val="27"/>
          <w:u w:val="single"/>
        </w:rPr>
        <w:t>Орган государственной власти</w:t>
      </w:r>
    </w:p>
    <w:p w:rsidR="00F529AC" w:rsidRDefault="00F529AC" w:rsidP="00F529AC">
      <w:pPr>
        <w:rPr>
          <w:sz w:val="27"/>
          <w:szCs w:val="27"/>
        </w:rPr>
      </w:pPr>
      <w:r>
        <w:rPr>
          <w:sz w:val="27"/>
          <w:szCs w:val="27"/>
        </w:rPr>
        <w:t xml:space="preserve">Ф.И.О. контактного лица: </w:t>
      </w:r>
      <w:r>
        <w:rPr>
          <w:sz w:val="27"/>
          <w:szCs w:val="27"/>
          <w:u w:val="single"/>
        </w:rPr>
        <w:t>Ефременков Алексей Владимирович</w:t>
      </w:r>
    </w:p>
    <w:p w:rsidR="00F529AC" w:rsidRDefault="00F529AC" w:rsidP="00F529AC">
      <w:pPr>
        <w:rPr>
          <w:sz w:val="27"/>
          <w:szCs w:val="27"/>
        </w:rPr>
      </w:pPr>
      <w:r>
        <w:rPr>
          <w:sz w:val="27"/>
          <w:szCs w:val="27"/>
        </w:rPr>
        <w:t xml:space="preserve">Номер контактного телефона: </w:t>
      </w:r>
      <w:r>
        <w:rPr>
          <w:sz w:val="27"/>
          <w:szCs w:val="27"/>
          <w:u w:val="single"/>
        </w:rPr>
        <w:t>8(4812)20-46-35</w:t>
      </w:r>
    </w:p>
    <w:p w:rsidR="00F529AC" w:rsidRDefault="00F529AC" w:rsidP="00F529AC">
      <w:pPr>
        <w:ind w:right="-55"/>
        <w:rPr>
          <w:rStyle w:val="a7"/>
          <w:b/>
        </w:rPr>
      </w:pPr>
      <w:r>
        <w:rPr>
          <w:b/>
          <w:sz w:val="27"/>
          <w:szCs w:val="27"/>
        </w:rPr>
        <w:t xml:space="preserve">Адрес электронной почты: </w:t>
      </w:r>
      <w:hyperlink r:id="rId7" w:history="1">
        <w:r>
          <w:rPr>
            <w:rStyle w:val="a7"/>
            <w:b/>
            <w:sz w:val="27"/>
            <w:szCs w:val="27"/>
            <w:lang w:val="en-US"/>
          </w:rPr>
          <w:t>upp</w:t>
        </w:r>
        <w:r>
          <w:rPr>
            <w:rStyle w:val="a7"/>
            <w:b/>
            <w:sz w:val="27"/>
            <w:szCs w:val="27"/>
          </w:rPr>
          <w:t>67@</w:t>
        </w:r>
        <w:r>
          <w:rPr>
            <w:rStyle w:val="a7"/>
            <w:b/>
            <w:sz w:val="27"/>
            <w:szCs w:val="27"/>
            <w:lang w:val="en-US"/>
          </w:rPr>
          <w:t>yandex</w:t>
        </w:r>
        <w:r>
          <w:rPr>
            <w:rStyle w:val="a7"/>
            <w:b/>
            <w:sz w:val="27"/>
            <w:szCs w:val="27"/>
          </w:rPr>
          <w:t>.</w:t>
        </w:r>
        <w:r>
          <w:rPr>
            <w:rStyle w:val="a7"/>
            <w:b/>
            <w:sz w:val="27"/>
            <w:szCs w:val="27"/>
            <w:lang w:val="en-US"/>
          </w:rPr>
          <w:t>ru</w:t>
        </w:r>
      </w:hyperlink>
    </w:p>
    <w:p w:rsidR="00F529AC" w:rsidRDefault="00F529AC" w:rsidP="00F529AC">
      <w:pPr>
        <w:ind w:right="-55"/>
        <w:rPr>
          <w:rStyle w:val="a7"/>
          <w:b/>
        </w:rPr>
      </w:pPr>
    </w:p>
    <w:p w:rsidR="00F529AC" w:rsidRDefault="00F529AC" w:rsidP="00F529AC">
      <w:pPr>
        <w:pStyle w:val="ConsPlusNormal0"/>
        <w:ind w:firstLine="0"/>
        <w:jc w:val="center"/>
        <w:outlineLvl w:val="2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Концептуально одобряется текущая редакция</w:t>
      </w:r>
    </w:p>
    <w:p w:rsidR="00F529AC" w:rsidRDefault="00F529AC" w:rsidP="00F529AC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проекта нормативного правового акта </w:t>
      </w:r>
    </w:p>
    <w:p w:rsidR="00F529AC" w:rsidRDefault="00F529AC" w:rsidP="00F529AC">
      <w:pPr>
        <w:pStyle w:val="ConsPlusNormal0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984"/>
      </w:tblGrid>
      <w:tr w:rsidR="00F529AC" w:rsidTr="00F529AC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AC" w:rsidRDefault="00F529AC">
            <w:pPr>
              <w:pStyle w:val="ConsPlusNormal0"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AC" w:rsidRDefault="00F529AC">
            <w:pPr>
              <w:pStyle w:val="ConsPlusNormal0"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F529AC" w:rsidTr="00F529AC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AC" w:rsidRDefault="00F529AC">
            <w:pPr>
              <w:pStyle w:val="ConsPlusNormal0"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AC" w:rsidRDefault="00F529AC">
            <w:pPr>
              <w:pStyle w:val="ConsPlusNormal0"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29AC" w:rsidRDefault="00F529AC" w:rsidP="00F529AC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</w:p>
    <w:p w:rsidR="00F529AC" w:rsidRDefault="00F529AC" w:rsidP="00F529AC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вопросов, обсуждаемых в ходе проведения публичных консультаций</w:t>
      </w:r>
    </w:p>
    <w:p w:rsidR="00F529AC" w:rsidRDefault="00F529AC" w:rsidP="00F529AC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F529AC" w:rsidRDefault="00F529AC" w:rsidP="00F529A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F529AC" w:rsidRDefault="00F529AC" w:rsidP="00F529AC">
      <w:pPr>
        <w:autoSpaceDE w:val="0"/>
        <w:autoSpaceDN w:val="0"/>
        <w:adjustRightInd w:val="0"/>
        <w:ind w:left="181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F529AC" w:rsidTr="00F529AC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AC" w:rsidRPr="00F529AC" w:rsidRDefault="00F529AC">
            <w:pPr>
              <w:pStyle w:val="ConsPlusCell"/>
              <w:spacing w:line="276" w:lineRule="auto"/>
              <w:ind w:right="-5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29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утверждение </w:t>
            </w:r>
            <w:r w:rsidRPr="00F529AC">
              <w:rPr>
                <w:rFonts w:ascii="Times New Roman" w:hAnsi="Times New Roman" w:cs="Times New Roman"/>
                <w:sz w:val="28"/>
                <w:szCs w:val="28"/>
              </w:rPr>
              <w:t>Порядка предоставления субсидий в рамках реализации областной государственной программы «Содействие занятости населения Смоленской области</w:t>
            </w:r>
            <w:r w:rsidR="005D3B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52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529AC" w:rsidRDefault="00F529AC" w:rsidP="00F529AC">
      <w:pPr>
        <w:autoSpaceDE w:val="0"/>
        <w:autoSpaceDN w:val="0"/>
        <w:adjustRightInd w:val="0"/>
        <w:ind w:firstLine="709"/>
        <w:rPr>
          <w:i/>
          <w:szCs w:val="28"/>
        </w:rPr>
      </w:pPr>
    </w:p>
    <w:p w:rsidR="00F529AC" w:rsidRDefault="00F529AC" w:rsidP="00F529A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 Является ли выбранный вариант решения проблемы оптимальным?</w:t>
      </w:r>
    </w:p>
    <w:p w:rsidR="00F529AC" w:rsidRDefault="00F529AC" w:rsidP="00F529AC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F529AC" w:rsidTr="00F529AC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AC" w:rsidRDefault="00F529AC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Выбранный вариант решения является оптимальным.</w:t>
            </w:r>
          </w:p>
        </w:tc>
      </w:tr>
    </w:tbl>
    <w:p w:rsidR="00F529AC" w:rsidRDefault="00F529AC" w:rsidP="00F529AC">
      <w:pPr>
        <w:autoSpaceDE w:val="0"/>
        <w:autoSpaceDN w:val="0"/>
        <w:adjustRightInd w:val="0"/>
        <w:ind w:firstLine="709"/>
        <w:rPr>
          <w:szCs w:val="28"/>
        </w:rPr>
      </w:pPr>
    </w:p>
    <w:p w:rsidR="00F529AC" w:rsidRDefault="00F529AC" w:rsidP="00F529A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 Существуют ли иные варианты достижения заявленных целей правового регулирования? Если да, укажите те из них, которые, по Вашему мнению, были бы менее затратны и/или более эффективны?</w:t>
      </w:r>
    </w:p>
    <w:p w:rsidR="00F529AC" w:rsidRDefault="00F529AC" w:rsidP="00F529AC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F529AC" w:rsidTr="00F529AC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AC" w:rsidRDefault="00F529AC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Иных вариантов достижения цели не существует.</w:t>
            </w:r>
          </w:p>
        </w:tc>
      </w:tr>
    </w:tbl>
    <w:p w:rsidR="00F529AC" w:rsidRDefault="00F529AC" w:rsidP="00F529AC">
      <w:pPr>
        <w:autoSpaceDE w:val="0"/>
        <w:autoSpaceDN w:val="0"/>
        <w:adjustRightInd w:val="0"/>
        <w:ind w:firstLine="709"/>
        <w:rPr>
          <w:szCs w:val="28"/>
        </w:rPr>
      </w:pPr>
    </w:p>
    <w:p w:rsidR="00F529AC" w:rsidRDefault="00F529AC" w:rsidP="00F529A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4. Считаете ли Вы, что предлагаемый проект нормативного правового акта соответствуют иным действующим нормативным правовым актам? Если нет, укажите конкретные противоречия.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F529AC" w:rsidTr="00F529AC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AC" w:rsidRDefault="00F529AC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Выбранный вариант нормативного правового акта соответствует действующим.</w:t>
            </w:r>
          </w:p>
        </w:tc>
      </w:tr>
    </w:tbl>
    <w:p w:rsidR="00F529AC" w:rsidRDefault="00F529AC" w:rsidP="00F529AC">
      <w:pPr>
        <w:autoSpaceDE w:val="0"/>
        <w:autoSpaceDN w:val="0"/>
        <w:adjustRightInd w:val="0"/>
        <w:rPr>
          <w:szCs w:val="28"/>
        </w:rPr>
      </w:pPr>
    </w:p>
    <w:p w:rsidR="00F529AC" w:rsidRDefault="00F529AC" w:rsidP="00F529A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инвестиционной деятельности? Приведите примеры таких норм и Ваши предложения по устранению таких ограничений.</w:t>
      </w:r>
    </w:p>
    <w:p w:rsidR="00F529AC" w:rsidRDefault="00F529AC" w:rsidP="00F529AC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F529AC" w:rsidTr="00F529AC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AC" w:rsidRDefault="00091D88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Содержит избыточные ограничения. В п. 7 Порядка к категории получателей субсидии относятся юридические лица и индивидуальные предприниматели, у которых отсутствуют ограничительные меры, направленные на обеспечение санитарно-эпидемиологического благополучия населения в связи с распространением коронавирусной инфекции. Однако стоит отметить, что в Смоленской области были такие ограничения как предъявления </w:t>
            </w:r>
            <w:r>
              <w:rPr>
                <w:szCs w:val="28"/>
                <w:lang w:val="en-US" w:eastAsia="en-US"/>
              </w:rPr>
              <w:t>QR</w:t>
            </w:r>
            <w:r w:rsidRPr="00750101">
              <w:rPr>
                <w:szCs w:val="28"/>
                <w:lang w:eastAsia="en-US"/>
              </w:rPr>
              <w:t>-</w:t>
            </w:r>
            <w:r>
              <w:rPr>
                <w:szCs w:val="28"/>
                <w:lang w:val="en-US" w:eastAsia="en-US"/>
              </w:rPr>
              <w:t>code</w:t>
            </w:r>
            <w:r>
              <w:rPr>
                <w:szCs w:val="28"/>
                <w:lang w:eastAsia="en-US"/>
              </w:rPr>
              <w:t>при посещении ТЦ, кафе, кинотеатров и т.д., также для кафе были временные ограничения на работу в ночное время, возникает вопрос могут ли указанные категории бизнеса стать получателями поддержки или нет, необходимо внести уточнение, например, деятельность ограничена (временно запрещено осуществлять предпринимательскую деятельность) в связи с распространением коронавирусной инфекции на день обращения за субсидией.</w:t>
            </w:r>
            <w:bookmarkStart w:id="1" w:name="_GoBack"/>
            <w:bookmarkEnd w:id="1"/>
          </w:p>
        </w:tc>
      </w:tr>
    </w:tbl>
    <w:p w:rsidR="00F529AC" w:rsidRDefault="00F529AC" w:rsidP="00F529AC">
      <w:pPr>
        <w:autoSpaceDE w:val="0"/>
        <w:autoSpaceDN w:val="0"/>
        <w:adjustRightInd w:val="0"/>
        <w:ind w:firstLine="709"/>
        <w:rPr>
          <w:szCs w:val="28"/>
        </w:rPr>
      </w:pPr>
    </w:p>
    <w:p w:rsidR="00F529AC" w:rsidRDefault="00F529AC" w:rsidP="00F529A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</w:r>
    </w:p>
    <w:p w:rsidR="00F529AC" w:rsidRDefault="00F529AC" w:rsidP="00F529AC">
      <w:pPr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F529AC" w:rsidTr="00F529AC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AC" w:rsidRDefault="00F529AC">
            <w:pPr>
              <w:pStyle w:val="ConsPlusNormal0"/>
              <w:spacing w:before="16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Такие положения в указанном нормативном правом акте отсутствуют. </w:t>
            </w:r>
          </w:p>
        </w:tc>
      </w:tr>
    </w:tbl>
    <w:p w:rsidR="00F529AC" w:rsidRDefault="00F529AC" w:rsidP="00F529AC">
      <w:pPr>
        <w:autoSpaceDE w:val="0"/>
        <w:autoSpaceDN w:val="0"/>
        <w:adjustRightInd w:val="0"/>
        <w:ind w:firstLine="709"/>
        <w:rPr>
          <w:szCs w:val="28"/>
        </w:rPr>
      </w:pPr>
    </w:p>
    <w:p w:rsidR="00F529AC" w:rsidRDefault="00F529AC" w:rsidP="00F529A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7. Какие полезные эффекты (для Смоленской области, для субъектов предпринимательской и инвестиционной деятельности, для потребителей и т.п.) ожидаются в случае принятия проекта нормативного правового акта?</w:t>
      </w:r>
    </w:p>
    <w:p w:rsidR="00F529AC" w:rsidRDefault="00F529AC" w:rsidP="00F529AC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F529AC" w:rsidTr="00F529AC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AC" w:rsidRDefault="00F529AC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Поддержка работодателей и возмещение части затрат. </w:t>
            </w:r>
          </w:p>
        </w:tc>
      </w:tr>
    </w:tbl>
    <w:p w:rsidR="00F529AC" w:rsidRDefault="00F529AC" w:rsidP="00F529AC">
      <w:pPr>
        <w:autoSpaceDE w:val="0"/>
        <w:autoSpaceDN w:val="0"/>
        <w:adjustRightInd w:val="0"/>
        <w:ind w:firstLine="709"/>
        <w:rPr>
          <w:szCs w:val="28"/>
        </w:rPr>
      </w:pPr>
    </w:p>
    <w:p w:rsidR="00F529AC" w:rsidRDefault="00F529AC" w:rsidP="00F529A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8. Требуется ли переходный период для вступления в силу предлагаемого правового регулирования (если да, какова его продолжительность), какие </w:t>
      </w:r>
      <w:r>
        <w:rPr>
          <w:szCs w:val="28"/>
        </w:rPr>
        <w:lastRenderedPageBreak/>
        <w:t>ограничения по срокам введения нового правового регулирования необходимо учесть?</w:t>
      </w:r>
    </w:p>
    <w:p w:rsidR="00F529AC" w:rsidRDefault="00F529AC" w:rsidP="00F529AC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F529AC" w:rsidTr="00F529AC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AC" w:rsidRDefault="00F529AC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Переходный период не потребуется.</w:t>
            </w:r>
          </w:p>
        </w:tc>
      </w:tr>
    </w:tbl>
    <w:p w:rsidR="00F529AC" w:rsidRDefault="00F529AC" w:rsidP="00F529AC">
      <w:pPr>
        <w:autoSpaceDE w:val="0"/>
        <w:autoSpaceDN w:val="0"/>
        <w:adjustRightInd w:val="0"/>
        <w:rPr>
          <w:szCs w:val="28"/>
        </w:rPr>
      </w:pPr>
    </w:p>
    <w:p w:rsidR="00F529AC" w:rsidRDefault="00F529AC" w:rsidP="00F529A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9. Какие, на Ваш взгляд, целесообразно применить исключения по введению правового регулирования в отношении отдельных групп субъектов? Приведите соответствующее обоснование.</w:t>
      </w:r>
    </w:p>
    <w:p w:rsidR="00F529AC" w:rsidRDefault="00F529AC" w:rsidP="00F529AC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F529AC" w:rsidTr="00F529AC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AC" w:rsidRDefault="00F529AC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Исключений не потребуется.</w:t>
            </w:r>
          </w:p>
        </w:tc>
      </w:tr>
    </w:tbl>
    <w:p w:rsidR="00F529AC" w:rsidRDefault="00F529AC" w:rsidP="00F529AC">
      <w:pPr>
        <w:autoSpaceDE w:val="0"/>
        <w:autoSpaceDN w:val="0"/>
        <w:adjustRightInd w:val="0"/>
        <w:rPr>
          <w:szCs w:val="28"/>
        </w:rPr>
      </w:pPr>
    </w:p>
    <w:p w:rsidR="00F529AC" w:rsidRDefault="00F529AC" w:rsidP="00F529A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10. Иные предложения и замечания, которые, по Вашему мнению, целесообразно учесть в рамках оценки регулирующего воздействия предложенного проекта нормативного правового акта.</w:t>
      </w:r>
    </w:p>
    <w:p w:rsidR="00F529AC" w:rsidRDefault="00F529AC" w:rsidP="00F529AC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F529AC" w:rsidTr="00F529AC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AC" w:rsidRDefault="00F529AC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Иных предложений и замечаний нет.</w:t>
            </w:r>
          </w:p>
        </w:tc>
      </w:tr>
    </w:tbl>
    <w:p w:rsidR="00F529AC" w:rsidRDefault="00F529AC" w:rsidP="00F529AC">
      <w:pPr>
        <w:rPr>
          <w:szCs w:val="28"/>
        </w:rPr>
      </w:pPr>
    </w:p>
    <w:p w:rsidR="00F529AC" w:rsidRDefault="00F529AC" w:rsidP="00F529AC">
      <w:r>
        <w:rPr>
          <w:szCs w:val="28"/>
        </w:rPr>
        <w:t xml:space="preserve">Уполномоченный по защите </w:t>
      </w:r>
    </w:p>
    <w:p w:rsidR="00F529AC" w:rsidRDefault="00F529AC" w:rsidP="00F529AC">
      <w:pPr>
        <w:rPr>
          <w:szCs w:val="28"/>
        </w:rPr>
      </w:pPr>
      <w:r>
        <w:rPr>
          <w:szCs w:val="28"/>
        </w:rPr>
        <w:t xml:space="preserve">прав предпринимателей </w:t>
      </w:r>
    </w:p>
    <w:p w:rsidR="00F529AC" w:rsidRDefault="00F529AC" w:rsidP="00F529AC">
      <w:r>
        <w:rPr>
          <w:szCs w:val="28"/>
        </w:rPr>
        <w:t>в Смоленской области                                                                             А.В. Ефременков</w:t>
      </w:r>
    </w:p>
    <w:p w:rsidR="00F529AC" w:rsidRDefault="00F529AC" w:rsidP="00F529AC">
      <w:pPr>
        <w:pStyle w:val="ConsPlusNormal0"/>
        <w:ind w:firstLine="0"/>
        <w:jc w:val="center"/>
        <w:outlineLvl w:val="2"/>
        <w:rPr>
          <w:szCs w:val="28"/>
        </w:rPr>
      </w:pPr>
    </w:p>
    <w:p w:rsidR="002D52E1" w:rsidRPr="00C668C1" w:rsidRDefault="002D52E1" w:rsidP="004B555F">
      <w:pPr>
        <w:pStyle w:val="ConsPlusNormal0"/>
        <w:jc w:val="center"/>
        <w:outlineLvl w:val="2"/>
        <w:rPr>
          <w:szCs w:val="28"/>
        </w:rPr>
      </w:pPr>
    </w:p>
    <w:sectPr w:rsidR="002D52E1" w:rsidRPr="00C668C1" w:rsidSect="00C373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3DC" w:rsidRDefault="001153DC" w:rsidP="0033101E">
      <w:r>
        <w:separator/>
      </w:r>
    </w:p>
  </w:endnote>
  <w:endnote w:type="continuationSeparator" w:id="1">
    <w:p w:rsidR="001153DC" w:rsidRDefault="001153DC" w:rsidP="00331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FFD" w:rsidRDefault="000B1FF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FFD" w:rsidRDefault="000B1FF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2D9" w:rsidRPr="000B1FFD" w:rsidRDefault="004112D9" w:rsidP="000B1F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3DC" w:rsidRDefault="001153DC" w:rsidP="0033101E">
      <w:r>
        <w:separator/>
      </w:r>
    </w:p>
  </w:footnote>
  <w:footnote w:type="continuationSeparator" w:id="1">
    <w:p w:rsidR="001153DC" w:rsidRDefault="001153DC" w:rsidP="00331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FFD" w:rsidRDefault="000B1FF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6999"/>
      <w:docPartObj>
        <w:docPartGallery w:val="Page Numbers (Top of Page)"/>
        <w:docPartUnique/>
      </w:docPartObj>
    </w:sdtPr>
    <w:sdtContent>
      <w:p w:rsidR="001D2C40" w:rsidRDefault="00075BF1">
        <w:pPr>
          <w:pStyle w:val="a3"/>
          <w:jc w:val="center"/>
        </w:pPr>
        <w:r>
          <w:fldChar w:fldCharType="begin"/>
        </w:r>
        <w:r w:rsidR="00220C0E">
          <w:instrText xml:space="preserve"> PAGE   \* MERGEFORMAT </w:instrText>
        </w:r>
        <w:r>
          <w:fldChar w:fldCharType="separate"/>
        </w:r>
        <w:r w:rsidR="000B1F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D2C40" w:rsidRPr="00753A76" w:rsidRDefault="001D2C40">
    <w:pPr>
      <w:pStyle w:val="a3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FFD" w:rsidRDefault="000B1F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D224D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2E1"/>
    <w:rsid w:val="00026EA7"/>
    <w:rsid w:val="00047F72"/>
    <w:rsid w:val="00075BF1"/>
    <w:rsid w:val="00085711"/>
    <w:rsid w:val="00091D88"/>
    <w:rsid w:val="000B1FFD"/>
    <w:rsid w:val="001153DC"/>
    <w:rsid w:val="00122619"/>
    <w:rsid w:val="00127C80"/>
    <w:rsid w:val="00172B1A"/>
    <w:rsid w:val="001D2C40"/>
    <w:rsid w:val="001E49EC"/>
    <w:rsid w:val="001F6EB1"/>
    <w:rsid w:val="002162E5"/>
    <w:rsid w:val="00220C0E"/>
    <w:rsid w:val="002422DB"/>
    <w:rsid w:val="00244FE3"/>
    <w:rsid w:val="002754B4"/>
    <w:rsid w:val="002D52E1"/>
    <w:rsid w:val="00303136"/>
    <w:rsid w:val="0032066E"/>
    <w:rsid w:val="0033101E"/>
    <w:rsid w:val="00332860"/>
    <w:rsid w:val="003B67D3"/>
    <w:rsid w:val="003D041E"/>
    <w:rsid w:val="004112D9"/>
    <w:rsid w:val="00416C83"/>
    <w:rsid w:val="004B05BB"/>
    <w:rsid w:val="004B555F"/>
    <w:rsid w:val="0051376E"/>
    <w:rsid w:val="0055256B"/>
    <w:rsid w:val="00571C5F"/>
    <w:rsid w:val="005C08E0"/>
    <w:rsid w:val="005D3BA6"/>
    <w:rsid w:val="005F00E0"/>
    <w:rsid w:val="00613C79"/>
    <w:rsid w:val="006B051E"/>
    <w:rsid w:val="006C5523"/>
    <w:rsid w:val="00753A76"/>
    <w:rsid w:val="00757077"/>
    <w:rsid w:val="00762B7C"/>
    <w:rsid w:val="00784EB8"/>
    <w:rsid w:val="00794740"/>
    <w:rsid w:val="007A0BD8"/>
    <w:rsid w:val="007B138D"/>
    <w:rsid w:val="007C00DF"/>
    <w:rsid w:val="007C2E4C"/>
    <w:rsid w:val="00805977"/>
    <w:rsid w:val="00835E8C"/>
    <w:rsid w:val="00870D8D"/>
    <w:rsid w:val="0088238B"/>
    <w:rsid w:val="008871A3"/>
    <w:rsid w:val="0088783F"/>
    <w:rsid w:val="008D24A8"/>
    <w:rsid w:val="008D5851"/>
    <w:rsid w:val="008F2881"/>
    <w:rsid w:val="00917844"/>
    <w:rsid w:val="00966C93"/>
    <w:rsid w:val="009B3A9B"/>
    <w:rsid w:val="009E6318"/>
    <w:rsid w:val="00A20E0A"/>
    <w:rsid w:val="00A5240C"/>
    <w:rsid w:val="00AB4EEA"/>
    <w:rsid w:val="00B551C4"/>
    <w:rsid w:val="00B615A5"/>
    <w:rsid w:val="00B759E8"/>
    <w:rsid w:val="00BD3674"/>
    <w:rsid w:val="00BD4400"/>
    <w:rsid w:val="00BD5790"/>
    <w:rsid w:val="00BE7236"/>
    <w:rsid w:val="00C10252"/>
    <w:rsid w:val="00C16BEE"/>
    <w:rsid w:val="00C360F1"/>
    <w:rsid w:val="00C373C1"/>
    <w:rsid w:val="00C430EC"/>
    <w:rsid w:val="00C43213"/>
    <w:rsid w:val="00C7115D"/>
    <w:rsid w:val="00CB7585"/>
    <w:rsid w:val="00CB7E5F"/>
    <w:rsid w:val="00CE51AC"/>
    <w:rsid w:val="00D8013B"/>
    <w:rsid w:val="00DB23C7"/>
    <w:rsid w:val="00DE2903"/>
    <w:rsid w:val="00DE4AEA"/>
    <w:rsid w:val="00DF0B27"/>
    <w:rsid w:val="00DF67FF"/>
    <w:rsid w:val="00E41940"/>
    <w:rsid w:val="00F43217"/>
    <w:rsid w:val="00F529AC"/>
    <w:rsid w:val="00F76B21"/>
    <w:rsid w:val="00FA7222"/>
    <w:rsid w:val="00FA7435"/>
    <w:rsid w:val="00FC10D1"/>
    <w:rsid w:val="00FC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pp67@yandex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</dc:creator>
  <cp:lastModifiedBy>Юристы2</cp:lastModifiedBy>
  <cp:revision>4</cp:revision>
  <dcterms:created xsi:type="dcterms:W3CDTF">2022-04-14T07:08:00Z</dcterms:created>
  <dcterms:modified xsi:type="dcterms:W3CDTF">2022-04-14T07:08:00Z</dcterms:modified>
</cp:coreProperties>
</file>