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C8" w:rsidRDefault="007569C8" w:rsidP="006D45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453A">
        <w:rPr>
          <w:rFonts w:ascii="Times New Roman" w:hAnsi="Times New Roman" w:cs="Times New Roman"/>
          <w:b/>
          <w:color w:val="000000"/>
          <w:sz w:val="28"/>
          <w:szCs w:val="28"/>
        </w:rPr>
        <w:t>Внимание!</w:t>
      </w:r>
    </w:p>
    <w:p w:rsidR="00D21402" w:rsidRPr="00D21402" w:rsidRDefault="00D21402" w:rsidP="00D214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1402">
        <w:rPr>
          <w:rFonts w:ascii="Times New Roman" w:hAnsi="Times New Roman" w:cs="Times New Roman"/>
          <w:b/>
          <w:sz w:val="28"/>
          <w:szCs w:val="28"/>
        </w:rPr>
        <w:t>Единовременная выплата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членам их семей,</w:t>
      </w:r>
      <w:r w:rsidRPr="00D21402">
        <w:rPr>
          <w:rFonts w:ascii="Times New Roman" w:hAnsi="Times New Roman" w:cs="Times New Roman"/>
          <w:b/>
          <w:sz w:val="28"/>
          <w:szCs w:val="28"/>
        </w:rPr>
        <w:t xml:space="preserve"> обучающимся в государственных профессиональных образовательных организациях или федеральных государственных образовательных организациях высшего образования и (или) филиалах федеральных государственных образовательных организаций высшего образования, расположенных на территории Смоленской области.</w:t>
      </w:r>
    </w:p>
    <w:p w:rsidR="00D21402" w:rsidRDefault="00D21402" w:rsidP="006D45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9491D" w:rsidRDefault="007F7C25" w:rsidP="00894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25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Единовременная выплата </w:t>
      </w:r>
      <w:r w:rsidR="009A4E77" w:rsidRPr="007F7C25">
        <w:rPr>
          <w:rFonts w:ascii="Times New Roman" w:hAnsi="Times New Roman" w:cs="Times New Roman"/>
          <w:b/>
          <w:color w:val="000000"/>
          <w:sz w:val="28"/>
          <w:szCs w:val="28"/>
        </w:rPr>
        <w:t>в размере 24 тысяч рублей</w:t>
      </w:r>
      <w:r w:rsidR="009A4E77" w:rsidRPr="007F7C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C2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предоставляется участникам </w:t>
      </w:r>
      <w:r w:rsidRPr="007F7C25">
        <w:rPr>
          <w:rFonts w:ascii="Times New Roman" w:hAnsi="Times New Roman" w:cs="Times New Roman"/>
          <w:sz w:val="28"/>
          <w:szCs w:val="28"/>
        </w:rPr>
        <w:t xml:space="preserve">Государственной программы, а также членам их семей, </w:t>
      </w:r>
      <w:r w:rsidR="0089491D">
        <w:rPr>
          <w:rFonts w:ascii="Times New Roman" w:hAnsi="Times New Roman" w:cs="Times New Roman"/>
          <w:sz w:val="28"/>
          <w:szCs w:val="28"/>
        </w:rPr>
        <w:t>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(или) филиалах федеральных государственных образовательных организаций высшего образования, расположенных на территории Смоленской области, по профессиям, специальностям и направлениям подготовки, соответствующим уровням профессионального образования.</w:t>
      </w:r>
    </w:p>
    <w:p w:rsidR="007F7C25" w:rsidRPr="007F7C25" w:rsidRDefault="0089491D" w:rsidP="00894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25">
        <w:rPr>
          <w:rFonts w:ascii="Times New Roman" w:hAnsi="Times New Roman" w:cs="Times New Roman"/>
          <w:sz w:val="28"/>
          <w:szCs w:val="28"/>
        </w:rPr>
        <w:t xml:space="preserve"> </w:t>
      </w:r>
      <w:r w:rsidRPr="007F7C25">
        <w:rPr>
          <w:rFonts w:ascii="Times New Roman" w:hAnsi="Times New Roman" w:cs="Times New Roman"/>
          <w:color w:val="000000"/>
          <w:sz w:val="28"/>
          <w:szCs w:val="28"/>
        </w:rPr>
        <w:t>Единовременная выплата предоставляется</w:t>
      </w:r>
      <w:r w:rsidR="007F7C25" w:rsidRPr="007F7C25">
        <w:rPr>
          <w:rFonts w:ascii="Times New Roman" w:hAnsi="Times New Roman" w:cs="Times New Roman"/>
          <w:sz w:val="28"/>
          <w:szCs w:val="28"/>
        </w:rPr>
        <w:t xml:space="preserve"> </w:t>
      </w:r>
      <w:r w:rsidR="007F7C25" w:rsidRPr="007F7C25">
        <w:rPr>
          <w:rFonts w:ascii="Times New Roman" w:hAnsi="Times New Roman" w:cs="Times New Roman"/>
          <w:color w:val="000000"/>
          <w:sz w:val="28"/>
          <w:szCs w:val="28"/>
        </w:rPr>
        <w:t>при выполнении следующих условий:</w:t>
      </w:r>
    </w:p>
    <w:p w:rsidR="007F7C25" w:rsidRPr="007F7C25" w:rsidRDefault="007F7C25" w:rsidP="00894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25">
        <w:rPr>
          <w:rFonts w:ascii="Times New Roman" w:hAnsi="Times New Roman" w:cs="Times New Roman"/>
          <w:color w:val="000000"/>
          <w:sz w:val="28"/>
          <w:szCs w:val="28"/>
        </w:rPr>
        <w:t xml:space="preserve">- прохождение заявителем обучения по очной форме; </w:t>
      </w:r>
    </w:p>
    <w:p w:rsidR="007F7C25" w:rsidRPr="007F7C25" w:rsidRDefault="007F7C25" w:rsidP="00894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7C25">
        <w:rPr>
          <w:rFonts w:ascii="Times New Roman" w:hAnsi="Times New Roman" w:cs="Times New Roman"/>
          <w:sz w:val="28"/>
          <w:szCs w:val="28"/>
        </w:rPr>
        <w:t xml:space="preserve">- продолжительность периода обучения </w:t>
      </w:r>
      <w:r w:rsidRPr="007F7C25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 – </w:t>
      </w:r>
      <w:r w:rsidRPr="007F7C25">
        <w:rPr>
          <w:rFonts w:ascii="Times New Roman" w:hAnsi="Times New Roman" w:cs="Times New Roman"/>
          <w:sz w:val="28"/>
          <w:szCs w:val="28"/>
        </w:rPr>
        <w:t>не менее одного года (двух семестров) в образовательных организациях по профессиям, специальностям и направлениям подготовки, соответствующим уровням профессионального образования;</w:t>
      </w:r>
    </w:p>
    <w:p w:rsidR="007F7C25" w:rsidRPr="007F7C25" w:rsidRDefault="007F7C25" w:rsidP="00894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25">
        <w:rPr>
          <w:rFonts w:ascii="Times New Roman" w:hAnsi="Times New Roman" w:cs="Times New Roman"/>
          <w:color w:val="000000"/>
          <w:sz w:val="28"/>
          <w:szCs w:val="28"/>
        </w:rPr>
        <w:t xml:space="preserve">- наличие у заявителя </w:t>
      </w:r>
      <w:r w:rsidRPr="007F7C25">
        <w:rPr>
          <w:rFonts w:ascii="Times New Roman" w:hAnsi="Times New Roman" w:cs="Times New Roman"/>
          <w:sz w:val="28"/>
          <w:szCs w:val="28"/>
        </w:rPr>
        <w:t>регистрации в установленном федеральным законодательством порядке по месту жительства (постановки на учет по месту пребывания) на территории Смоленской области;</w:t>
      </w:r>
    </w:p>
    <w:p w:rsidR="007F7C25" w:rsidRPr="007F7C25" w:rsidRDefault="007F7C25" w:rsidP="00894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25">
        <w:rPr>
          <w:rFonts w:ascii="Times New Roman" w:hAnsi="Times New Roman" w:cs="Times New Roman"/>
          <w:sz w:val="28"/>
          <w:szCs w:val="28"/>
        </w:rPr>
        <w:t xml:space="preserve">- неполучение </w:t>
      </w:r>
      <w:r w:rsidRPr="007F7C25">
        <w:rPr>
          <w:rFonts w:ascii="Times New Roman" w:hAnsi="Times New Roman" w:cs="Times New Roman"/>
          <w:color w:val="000000"/>
          <w:sz w:val="28"/>
          <w:szCs w:val="28"/>
        </w:rPr>
        <w:t>заявителем</w:t>
      </w:r>
      <w:r w:rsidRPr="007F7C25">
        <w:rPr>
          <w:rFonts w:ascii="Times New Roman" w:hAnsi="Times New Roman" w:cs="Times New Roman"/>
          <w:sz w:val="28"/>
          <w:szCs w:val="28"/>
        </w:rPr>
        <w:t xml:space="preserve"> единовременной выплаты обучающимся ранее.</w:t>
      </w:r>
    </w:p>
    <w:p w:rsidR="00E4078A" w:rsidRPr="009A4E77" w:rsidRDefault="007569C8" w:rsidP="00894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F6799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предоставлением 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>выплат</w:t>
      </w:r>
      <w:r w:rsidR="006F6799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следует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обращаться в Департамент государственной службы занятости населения Смоленской области </w:t>
      </w:r>
      <w:r w:rsidR="00E4078A" w:rsidRPr="00100607">
        <w:rPr>
          <w:rFonts w:ascii="Times New Roman" w:hAnsi="Times New Roman" w:cs="Times New Roman"/>
          <w:sz w:val="28"/>
          <w:szCs w:val="28"/>
        </w:rPr>
        <w:t xml:space="preserve">(далее также – Департамент) 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г. Смоленск, ул. Воровского, д.28, </w:t>
      </w:r>
      <w:proofErr w:type="spellStart"/>
      <w:r w:rsidRPr="0010060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F47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spellEnd"/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. 43. </w:t>
      </w:r>
      <w:r w:rsidR="009A4E77">
        <w:rPr>
          <w:rFonts w:ascii="Times New Roman" w:hAnsi="Times New Roman" w:cs="Times New Roman"/>
          <w:color w:val="000000"/>
          <w:sz w:val="28"/>
          <w:szCs w:val="28"/>
        </w:rPr>
        <w:t xml:space="preserve">В связи </w:t>
      </w:r>
      <w:r w:rsidR="009A4E77" w:rsidRPr="009A4E77">
        <w:rPr>
          <w:rFonts w:ascii="Times New Roman" w:hAnsi="Times New Roman" w:cs="Times New Roman"/>
          <w:color w:val="000000"/>
          <w:sz w:val="28"/>
          <w:szCs w:val="28"/>
        </w:rPr>
        <w:t>с неблагоприятной эпидемиологической ситуацией</w:t>
      </w:r>
      <w:r w:rsidR="009A4E77"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4E7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00607">
        <w:rPr>
          <w:rFonts w:ascii="Times New Roman" w:hAnsi="Times New Roman" w:cs="Times New Roman"/>
          <w:color w:val="000000"/>
          <w:sz w:val="28"/>
          <w:szCs w:val="28"/>
        </w:rPr>
        <w:t xml:space="preserve">рием документов осуществляется </w:t>
      </w:r>
      <w:r w:rsidRPr="009A4E77">
        <w:rPr>
          <w:rFonts w:ascii="Times New Roman" w:hAnsi="Times New Roman" w:cs="Times New Roman"/>
          <w:b/>
          <w:color w:val="000000"/>
          <w:sz w:val="28"/>
          <w:szCs w:val="28"/>
        </w:rPr>
        <w:t>по предварительной записи</w:t>
      </w:r>
      <w:r w:rsidR="009A4E77" w:rsidRPr="009A4E7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02A56" w:rsidRPr="00802A56" w:rsidRDefault="00802A56" w:rsidP="0089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56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02A56">
        <w:rPr>
          <w:rFonts w:ascii="Times New Roman" w:hAnsi="Times New Roman" w:cs="Times New Roman"/>
          <w:color w:val="000000"/>
          <w:sz w:val="28"/>
          <w:szCs w:val="28"/>
        </w:rPr>
        <w:t xml:space="preserve">единовременной выплаты </w:t>
      </w:r>
      <w:r w:rsidRPr="00802A56">
        <w:rPr>
          <w:rFonts w:ascii="Times New Roman" w:hAnsi="Times New Roman" w:cs="Times New Roman"/>
          <w:sz w:val="28"/>
          <w:szCs w:val="28"/>
        </w:rPr>
        <w:t>обучающимся заявители,</w:t>
      </w:r>
      <w:r w:rsidRPr="00802A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2A56">
        <w:rPr>
          <w:rFonts w:ascii="Times New Roman" w:hAnsi="Times New Roman" w:cs="Times New Roman"/>
          <w:sz w:val="28"/>
          <w:szCs w:val="28"/>
        </w:rPr>
        <w:t>представляют в Департамент:</w:t>
      </w:r>
    </w:p>
    <w:p w:rsidR="00802A56" w:rsidRPr="00802A56" w:rsidRDefault="00802A56" w:rsidP="0089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56">
        <w:rPr>
          <w:rFonts w:ascii="Times New Roman" w:hAnsi="Times New Roman" w:cs="Times New Roman"/>
          <w:sz w:val="28"/>
          <w:szCs w:val="28"/>
        </w:rPr>
        <w:t xml:space="preserve">- заявление </w:t>
      </w:r>
      <w:r w:rsidRPr="00802A56"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 w:rsidRPr="00802A56">
        <w:rPr>
          <w:rFonts w:ascii="Times New Roman" w:hAnsi="Times New Roman" w:cs="Times New Roman"/>
          <w:sz w:val="28"/>
          <w:szCs w:val="28"/>
        </w:rPr>
        <w:t xml:space="preserve">единовременной выплаты; </w:t>
      </w:r>
    </w:p>
    <w:p w:rsidR="00802A56" w:rsidRPr="00802A56" w:rsidRDefault="00802A56" w:rsidP="0089491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2A56">
        <w:rPr>
          <w:rFonts w:ascii="Times New Roman" w:hAnsi="Times New Roman" w:cs="Times New Roman"/>
          <w:sz w:val="28"/>
          <w:szCs w:val="28"/>
        </w:rPr>
        <w:t>- документ, удостоверяющий личность заявителя;</w:t>
      </w:r>
    </w:p>
    <w:p w:rsidR="009A4E77" w:rsidRDefault="00802A56" w:rsidP="0089491D">
      <w:pPr>
        <w:pStyle w:val="Default"/>
        <w:widowControl w:val="0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802A56"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802A56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802A56">
        <w:rPr>
          <w:rFonts w:ascii="Times New Roman" w:hAnsi="Times New Roman" w:cs="Times New Roman"/>
          <w:spacing w:val="-6"/>
          <w:sz w:val="28"/>
          <w:szCs w:val="28"/>
        </w:rPr>
        <w:t>документы, подтверждающие регистрацию заявителя и членов его семьи по месту жительства либо постановку на учет по месту пребывания на территории Смоленской области (представляются по собственной инициативе</w:t>
      </w:r>
      <w:r w:rsidR="009A4E77">
        <w:rPr>
          <w:rFonts w:ascii="Times New Roman" w:hAnsi="Times New Roman" w:cs="Times New Roman"/>
          <w:spacing w:val="-6"/>
          <w:sz w:val="28"/>
          <w:szCs w:val="28"/>
        </w:rPr>
        <w:t>);</w:t>
      </w:r>
    </w:p>
    <w:p w:rsidR="00802A56" w:rsidRPr="00802A56" w:rsidRDefault="00802A56" w:rsidP="0089491D">
      <w:pPr>
        <w:pStyle w:val="Defaul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802A56">
        <w:rPr>
          <w:rFonts w:ascii="Times New Roman" w:hAnsi="Times New Roman" w:cs="Times New Roman"/>
          <w:sz w:val="28"/>
          <w:szCs w:val="28"/>
        </w:rPr>
        <w:t>- свидетельство участника Государственной программы;</w:t>
      </w:r>
    </w:p>
    <w:p w:rsidR="00802A56" w:rsidRPr="00802A56" w:rsidRDefault="00802A56" w:rsidP="0089491D">
      <w:pPr>
        <w:pStyle w:val="Default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802A56">
        <w:rPr>
          <w:rFonts w:ascii="Times New Roman" w:hAnsi="Times New Roman" w:cs="Times New Roman"/>
          <w:sz w:val="28"/>
          <w:szCs w:val="28"/>
        </w:rPr>
        <w:t>- студенческий билет (удостоверение) либо иной документ, выданный образовательной организацией в период обучения заявителя;</w:t>
      </w:r>
    </w:p>
    <w:p w:rsidR="00802A56" w:rsidRPr="00802A56" w:rsidRDefault="00802A56" w:rsidP="0089491D">
      <w:pPr>
        <w:pStyle w:val="Default"/>
        <w:widowControl w:val="0"/>
        <w:ind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802A56">
        <w:rPr>
          <w:rFonts w:ascii="Times New Roman" w:hAnsi="Times New Roman" w:cs="Times New Roman"/>
          <w:spacing w:val="-6"/>
          <w:sz w:val="28"/>
          <w:szCs w:val="28"/>
        </w:rPr>
        <w:t xml:space="preserve">- страховое свидетельство обязательного пенсионного страхования или </w:t>
      </w:r>
      <w:r w:rsidRPr="00802A56">
        <w:rPr>
          <w:rFonts w:ascii="Times New Roman" w:hAnsi="Times New Roman" w:cs="Times New Roman"/>
          <w:sz w:val="28"/>
          <w:szCs w:val="28"/>
        </w:rPr>
        <w:t>документ</w:t>
      </w:r>
      <w:r w:rsidRPr="00802A56">
        <w:rPr>
          <w:rFonts w:ascii="Times New Roman" w:hAnsi="Times New Roman" w:cs="Times New Roman"/>
          <w:spacing w:val="-6"/>
          <w:sz w:val="28"/>
          <w:szCs w:val="28"/>
        </w:rPr>
        <w:t>, подтверждающий регистрацию в системе индивидуального (персонифицированного) учета;</w:t>
      </w:r>
    </w:p>
    <w:p w:rsidR="00E4078A" w:rsidRPr="00802A56" w:rsidRDefault="00802A56" w:rsidP="0089491D">
      <w:pPr>
        <w:pStyle w:val="Default"/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02A56">
        <w:rPr>
          <w:rFonts w:ascii="Times New Roman" w:hAnsi="Times New Roman" w:cs="Times New Roman"/>
          <w:sz w:val="28"/>
          <w:szCs w:val="28"/>
        </w:rPr>
        <w:lastRenderedPageBreak/>
        <w:t>- справку, выданную образовательной организацией, подтверждающую факт обучения по очной форме не менее одного года (двух семестров)</w:t>
      </w:r>
      <w:r w:rsidRPr="00802A5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100607" w:rsidRPr="00100607" w:rsidRDefault="00100607" w:rsidP="008949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Документы на иностранном языке представляются с приложением засвидетельствованных нотариусом переводов на русский язык.</w:t>
      </w:r>
    </w:p>
    <w:p w:rsidR="00E4078A" w:rsidRPr="00100607" w:rsidRDefault="00E4078A" w:rsidP="0089491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607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сведений, содержащихся в представляемых в Департамент заявлении и документах.</w:t>
      </w:r>
    </w:p>
    <w:p w:rsidR="004A772D" w:rsidRDefault="007569C8" w:rsidP="008949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D453A">
        <w:rPr>
          <w:rFonts w:ascii="Times New Roman" w:hAnsi="Times New Roman" w:cs="Times New Roman"/>
          <w:b/>
          <w:color w:val="000000"/>
          <w:sz w:val="28"/>
          <w:szCs w:val="28"/>
        </w:rPr>
        <w:t>Справки по тел. 8(4812)38-69-93</w:t>
      </w:r>
    </w:p>
    <w:p w:rsidR="00B21F70" w:rsidRPr="00B21F70" w:rsidRDefault="00B21F70" w:rsidP="008949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*дополнительно предоставляется справка из банка с номером счета и реквизитами банка</w:t>
      </w:r>
    </w:p>
    <w:sectPr w:rsidR="00B21F70" w:rsidRPr="00B21F70" w:rsidSect="006D453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7569C8"/>
    <w:rsid w:val="00002000"/>
    <w:rsid w:val="000079B4"/>
    <w:rsid w:val="00100607"/>
    <w:rsid w:val="0019103E"/>
    <w:rsid w:val="002C2542"/>
    <w:rsid w:val="002E0419"/>
    <w:rsid w:val="004A772D"/>
    <w:rsid w:val="004B11AC"/>
    <w:rsid w:val="00513B32"/>
    <w:rsid w:val="00531731"/>
    <w:rsid w:val="00567151"/>
    <w:rsid w:val="006D453A"/>
    <w:rsid w:val="006F6799"/>
    <w:rsid w:val="007569C8"/>
    <w:rsid w:val="007F7C25"/>
    <w:rsid w:val="00802A56"/>
    <w:rsid w:val="00846C16"/>
    <w:rsid w:val="008851FE"/>
    <w:rsid w:val="0089491D"/>
    <w:rsid w:val="009A4E77"/>
    <w:rsid w:val="009F1670"/>
    <w:rsid w:val="00B21F70"/>
    <w:rsid w:val="00B546E1"/>
    <w:rsid w:val="00BA51C9"/>
    <w:rsid w:val="00C72F29"/>
    <w:rsid w:val="00CF4767"/>
    <w:rsid w:val="00D00CAC"/>
    <w:rsid w:val="00D21402"/>
    <w:rsid w:val="00D84585"/>
    <w:rsid w:val="00D91EFD"/>
    <w:rsid w:val="00E4078A"/>
    <w:rsid w:val="00E42C97"/>
    <w:rsid w:val="00F6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AC"/>
  </w:style>
  <w:style w:type="paragraph" w:styleId="1">
    <w:name w:val="heading 1"/>
    <w:basedOn w:val="a"/>
    <w:next w:val="a"/>
    <w:link w:val="10"/>
    <w:uiPriority w:val="9"/>
    <w:qFormat/>
    <w:rsid w:val="00802A5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56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3">
    <w:name w:val="Hyperlink"/>
    <w:basedOn w:val="a0"/>
    <w:rsid w:val="00100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2A5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Трудоустройство1</cp:lastModifiedBy>
  <cp:revision>2</cp:revision>
  <cp:lastPrinted>2020-12-11T11:47:00Z</cp:lastPrinted>
  <dcterms:created xsi:type="dcterms:W3CDTF">2020-12-15T06:37:00Z</dcterms:created>
  <dcterms:modified xsi:type="dcterms:W3CDTF">2020-12-15T06:37:00Z</dcterms:modified>
</cp:coreProperties>
</file>