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83" w:rsidRPr="008D1383" w:rsidRDefault="008D1383" w:rsidP="007D188A">
      <w:pPr>
        <w:pStyle w:val="ConsPlusTitle"/>
        <w:spacing w:before="220"/>
        <w:jc w:val="center"/>
        <w:outlineLvl w:val="0"/>
        <w:rPr>
          <w:rFonts w:ascii="Arial" w:hAnsi="Arial" w:cs="Arial"/>
          <w:sz w:val="28"/>
          <w:szCs w:val="28"/>
        </w:rPr>
      </w:pPr>
      <w:r w:rsidRPr="008D1383">
        <w:rPr>
          <w:rFonts w:ascii="Arial" w:hAnsi="Arial" w:cs="Arial"/>
          <w:sz w:val="28"/>
          <w:szCs w:val="28"/>
        </w:rPr>
        <w:t>Дополнительные гарантии социальной поддержки детей-сирот, детей, оставшихся без попечения родителей, лиц из числа детей-сирот и детей, оставшихся без попечения родителей</w:t>
      </w:r>
    </w:p>
    <w:p w:rsidR="007D188A" w:rsidRDefault="007D188A" w:rsidP="007D188A">
      <w:pPr>
        <w:pStyle w:val="ConsPlusNormal"/>
        <w:spacing w:before="220"/>
        <w:jc w:val="center"/>
        <w:rPr>
          <w:rFonts w:ascii="Arial" w:hAnsi="Arial" w:cs="Arial"/>
          <w:sz w:val="28"/>
          <w:szCs w:val="28"/>
        </w:rPr>
      </w:pPr>
      <w:bookmarkStart w:id="0" w:name="P69"/>
      <w:bookmarkEnd w:id="0"/>
      <w:r w:rsidRPr="008D1383">
        <w:rPr>
          <w:rFonts w:ascii="Arial" w:hAnsi="Arial" w:cs="Arial"/>
          <w:sz w:val="28"/>
          <w:szCs w:val="28"/>
        </w:rPr>
        <w:t xml:space="preserve">Статья 34.1. </w:t>
      </w:r>
      <w:r w:rsidRPr="007D188A">
        <w:rPr>
          <w:rFonts w:ascii="Arial" w:hAnsi="Arial" w:cs="Arial"/>
          <w:sz w:val="28"/>
          <w:szCs w:val="28"/>
        </w:rPr>
        <w:t>Закон</w:t>
      </w:r>
      <w:r>
        <w:rPr>
          <w:rFonts w:ascii="Arial" w:hAnsi="Arial" w:cs="Arial"/>
          <w:sz w:val="28"/>
          <w:szCs w:val="28"/>
        </w:rPr>
        <w:t>а РФ от 19.04.1991 №</w:t>
      </w:r>
      <w:r w:rsidRPr="007D188A">
        <w:rPr>
          <w:rFonts w:ascii="Arial" w:hAnsi="Arial" w:cs="Arial"/>
          <w:sz w:val="28"/>
          <w:szCs w:val="28"/>
        </w:rPr>
        <w:t xml:space="preserve"> 1032-1 </w:t>
      </w:r>
      <w:r w:rsidRPr="00ED0F4E">
        <w:rPr>
          <w:rFonts w:ascii="Arial" w:hAnsi="Arial" w:cs="Arial"/>
          <w:sz w:val="28"/>
          <w:szCs w:val="28"/>
        </w:rPr>
        <w:t xml:space="preserve">1 (ред. от </w:t>
      </w:r>
      <w:r w:rsidR="00864D0B">
        <w:rPr>
          <w:rFonts w:ascii="Arial" w:hAnsi="Arial" w:cs="Arial"/>
          <w:sz w:val="28"/>
          <w:szCs w:val="28"/>
        </w:rPr>
        <w:t>28.06</w:t>
      </w:r>
      <w:r w:rsidRPr="00ED0F4E">
        <w:rPr>
          <w:rFonts w:ascii="Arial" w:hAnsi="Arial" w:cs="Arial"/>
          <w:sz w:val="28"/>
          <w:szCs w:val="28"/>
        </w:rPr>
        <w:t xml:space="preserve">.2021) </w:t>
      </w:r>
    </w:p>
    <w:p w:rsidR="008D1383" w:rsidRPr="008D1383" w:rsidRDefault="007D188A" w:rsidP="007D188A">
      <w:pPr>
        <w:pStyle w:val="ConsPlusNormal"/>
        <w:spacing w:before="2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Pr="007D188A">
        <w:rPr>
          <w:rFonts w:ascii="Arial" w:hAnsi="Arial" w:cs="Arial"/>
          <w:sz w:val="28"/>
          <w:szCs w:val="28"/>
        </w:rPr>
        <w:t>О занятости н</w:t>
      </w:r>
      <w:r>
        <w:rPr>
          <w:rFonts w:ascii="Arial" w:hAnsi="Arial" w:cs="Arial"/>
          <w:sz w:val="28"/>
          <w:szCs w:val="28"/>
        </w:rPr>
        <w:t>аселения в Российской Федерации»</w:t>
      </w:r>
    </w:p>
    <w:p w:rsidR="00864D0B" w:rsidRDefault="00864D0B" w:rsidP="00864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bookmarkStart w:id="1" w:name="P72"/>
      <w:bookmarkStart w:id="2" w:name="Par0"/>
      <w:bookmarkEnd w:id="1"/>
      <w:bookmarkEnd w:id="2"/>
      <w:r>
        <w:rPr>
          <w:rFonts w:ascii="Arial" w:hAnsi="Arial" w:cs="Arial"/>
          <w:sz w:val="28"/>
          <w:szCs w:val="28"/>
        </w:rPr>
        <w:t xml:space="preserve">1. Впервые ищущим работу (ранее не работавшим) и впервые признанным органами службы занятости в установленном порядке безработными детям-сиротам, детям, оставшимся без попечения родителей, лицам из числа детей-сирот и детей, оставшихся без попечения родителей, пособие по безработице устанавливается и выплачивается в соответствии с </w:t>
      </w:r>
      <w:hyperlink w:anchor="Par3" w:history="1">
        <w:r>
          <w:rPr>
            <w:rFonts w:ascii="Arial" w:hAnsi="Arial" w:cs="Arial"/>
            <w:color w:val="0000FF"/>
            <w:sz w:val="28"/>
            <w:szCs w:val="28"/>
          </w:rPr>
          <w:t>пунктами 2</w:t>
        </w:r>
      </w:hyperlink>
      <w:r>
        <w:rPr>
          <w:rFonts w:ascii="Arial" w:hAnsi="Arial" w:cs="Arial"/>
          <w:sz w:val="28"/>
          <w:szCs w:val="28"/>
        </w:rPr>
        <w:t xml:space="preserve"> и </w:t>
      </w:r>
      <w:hyperlink w:anchor="Par5" w:history="1">
        <w:r>
          <w:rPr>
            <w:rFonts w:ascii="Arial" w:hAnsi="Arial" w:cs="Arial"/>
            <w:color w:val="0000FF"/>
            <w:sz w:val="28"/>
            <w:szCs w:val="28"/>
          </w:rPr>
          <w:t>3</w:t>
        </w:r>
      </w:hyperlink>
      <w:r>
        <w:rPr>
          <w:rFonts w:ascii="Arial" w:hAnsi="Arial" w:cs="Arial"/>
          <w:sz w:val="28"/>
          <w:szCs w:val="28"/>
        </w:rPr>
        <w:t xml:space="preserve"> настоящей статьи.</w:t>
      </w:r>
    </w:p>
    <w:p w:rsidR="00864D0B" w:rsidRDefault="00864D0B" w:rsidP="00864D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Указанные в </w:t>
      </w:r>
      <w:hyperlink w:anchor="Par0" w:history="1">
        <w:r>
          <w:rPr>
            <w:rFonts w:ascii="Arial" w:hAnsi="Arial" w:cs="Arial"/>
            <w:color w:val="0000FF"/>
            <w:sz w:val="28"/>
            <w:szCs w:val="28"/>
          </w:rPr>
          <w:t>абзаце первом</w:t>
        </w:r>
      </w:hyperlink>
      <w:r>
        <w:rPr>
          <w:rFonts w:ascii="Arial" w:hAnsi="Arial" w:cs="Arial"/>
          <w:sz w:val="28"/>
          <w:szCs w:val="28"/>
        </w:rPr>
        <w:t xml:space="preserve"> настоящего пункта лица, которые ранее по направлению органов службы занятости были временно трудоустроены в свободное от учебы время, принимали участие в общественных работах, а также проходили производственную практику, предусмотренную образовательными программами, признаются впервые ищущими работу (ранее не работавшими).</w:t>
      </w:r>
    </w:p>
    <w:p w:rsidR="00864D0B" w:rsidRDefault="00864D0B" w:rsidP="00864D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bookmarkStart w:id="3" w:name="Par3"/>
      <w:bookmarkEnd w:id="3"/>
      <w:r>
        <w:rPr>
          <w:rFonts w:ascii="Arial" w:hAnsi="Arial" w:cs="Arial"/>
          <w:sz w:val="28"/>
          <w:szCs w:val="28"/>
        </w:rPr>
        <w:t xml:space="preserve">2. Лицам, указанным в </w:t>
      </w:r>
      <w:hyperlink w:anchor="Par0" w:history="1">
        <w:r>
          <w:rPr>
            <w:rFonts w:ascii="Arial" w:hAnsi="Arial" w:cs="Arial"/>
            <w:color w:val="0000FF"/>
            <w:sz w:val="28"/>
            <w:szCs w:val="28"/>
          </w:rPr>
          <w:t>пункте 1</w:t>
        </w:r>
      </w:hyperlink>
      <w:r>
        <w:rPr>
          <w:rFonts w:ascii="Arial" w:hAnsi="Arial" w:cs="Arial"/>
          <w:sz w:val="28"/>
          <w:szCs w:val="28"/>
        </w:rPr>
        <w:t xml:space="preserve"> настоящей статьи, пособие по безработице устанавливается и выплачивается в течение шести месяцев со дня регистрации в качестве безработных в размере среднемесячной начисленной заработной платы в соответствующем субъекте Российской Федерации на дату регистрации их в качестве безработных.</w:t>
      </w:r>
    </w:p>
    <w:p w:rsidR="00864D0B" w:rsidRDefault="00864D0B" w:rsidP="00864D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Абзацы второй - третий утратили силу с 1 июля 2021 года. - Федеральный </w:t>
      </w:r>
      <w:hyperlink r:id="rId4" w:history="1">
        <w:r>
          <w:rPr>
            <w:rFonts w:ascii="Arial" w:hAnsi="Arial" w:cs="Arial"/>
            <w:color w:val="0000FF"/>
            <w:sz w:val="28"/>
            <w:szCs w:val="28"/>
          </w:rPr>
          <w:t>закон</w:t>
        </w:r>
      </w:hyperlink>
      <w:r>
        <w:rPr>
          <w:rFonts w:ascii="Arial" w:hAnsi="Arial" w:cs="Arial"/>
          <w:sz w:val="28"/>
          <w:szCs w:val="28"/>
        </w:rPr>
        <w:t xml:space="preserve"> от 28.06.2021 N 219-ФЗ.</w:t>
      </w:r>
    </w:p>
    <w:p w:rsidR="00864D0B" w:rsidRDefault="00864D0B" w:rsidP="00864D0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bookmarkStart w:id="4" w:name="Par5"/>
      <w:bookmarkEnd w:id="4"/>
      <w:r>
        <w:rPr>
          <w:rFonts w:ascii="Arial" w:hAnsi="Arial" w:cs="Arial"/>
          <w:sz w:val="28"/>
          <w:szCs w:val="28"/>
        </w:rPr>
        <w:t xml:space="preserve">3. Лицам, указанным в </w:t>
      </w:r>
      <w:hyperlink w:anchor="Par0" w:history="1">
        <w:r>
          <w:rPr>
            <w:rFonts w:ascii="Arial" w:hAnsi="Arial" w:cs="Arial"/>
            <w:color w:val="0000FF"/>
            <w:sz w:val="28"/>
            <w:szCs w:val="28"/>
          </w:rPr>
          <w:t>пункте 1</w:t>
        </w:r>
      </w:hyperlink>
      <w:r>
        <w:rPr>
          <w:rFonts w:ascii="Arial" w:hAnsi="Arial" w:cs="Arial"/>
          <w:sz w:val="28"/>
          <w:szCs w:val="28"/>
        </w:rPr>
        <w:t xml:space="preserve"> настоящей статьи, по истечении шести месяцев со дня регистрации их в качестве безработных, а также при достижении ими в указанный период 23 лет пособие по безработице выплачивается в размере минимальной величины пособия по безработице, увеличенной на размер районного коэффициента, в сроки, установленные </w:t>
      </w:r>
      <w:hyperlink r:id="rId5" w:history="1">
        <w:r>
          <w:rPr>
            <w:rFonts w:ascii="Arial" w:hAnsi="Arial" w:cs="Arial"/>
            <w:color w:val="0000FF"/>
            <w:sz w:val="28"/>
            <w:szCs w:val="28"/>
          </w:rPr>
          <w:t>статьей 31</w:t>
        </w:r>
      </w:hyperlink>
      <w:r>
        <w:rPr>
          <w:rFonts w:ascii="Arial" w:hAnsi="Arial" w:cs="Arial"/>
          <w:sz w:val="28"/>
          <w:szCs w:val="28"/>
        </w:rPr>
        <w:t xml:space="preserve"> настоящего Закона.</w:t>
      </w:r>
    </w:p>
    <w:p w:rsidR="008D1383" w:rsidRPr="008D1383" w:rsidRDefault="008D1383" w:rsidP="00864D0B">
      <w:pPr>
        <w:pStyle w:val="ConsPlusNormal"/>
        <w:spacing w:before="220"/>
        <w:ind w:firstLine="539"/>
        <w:jc w:val="both"/>
        <w:rPr>
          <w:rFonts w:ascii="Arial" w:hAnsi="Arial" w:cs="Arial"/>
          <w:sz w:val="28"/>
          <w:szCs w:val="28"/>
        </w:rPr>
      </w:pPr>
    </w:p>
    <w:sectPr w:rsidR="008D1383" w:rsidRPr="008D1383" w:rsidSect="007D18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1383"/>
    <w:rsid w:val="00251702"/>
    <w:rsid w:val="007D188A"/>
    <w:rsid w:val="00864D0B"/>
    <w:rsid w:val="008D1383"/>
    <w:rsid w:val="00A3549D"/>
    <w:rsid w:val="00E16705"/>
    <w:rsid w:val="00FA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13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13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C29E6EA2510F659F0E574A4D538BDC3B4F5DDC1DB6A708C5535F96DDFD106C6366E041D3FFA0F31A3DADD858C5965ECB3B30A8C3B911266X9M8O" TargetMode="External"/><Relationship Id="rId4" Type="http://schemas.openxmlformats.org/officeDocument/2006/relationships/hyperlink" Target="consultantplus://offline/ref=0C29E6EA2510F659F0E574A4D538BDC3B4F5D2C4DE6B708C5535F96DDFD106C6366E041D3FFA0A3AA8DADD858C5965ECB3B30A8C3B911266X9M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Главнбухг</dc:creator>
  <cp:lastModifiedBy>Главнбухг</cp:lastModifiedBy>
  <cp:revision>4</cp:revision>
  <cp:lastPrinted>2021-07-28T14:12:00Z</cp:lastPrinted>
  <dcterms:created xsi:type="dcterms:W3CDTF">2021-05-12T11:37:00Z</dcterms:created>
  <dcterms:modified xsi:type="dcterms:W3CDTF">2021-07-28T14:13:00Z</dcterms:modified>
</cp:coreProperties>
</file>