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5D" w:rsidRDefault="00317A42" w:rsidP="00027D5D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6179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72CC">
        <w:rPr>
          <w:rFonts w:ascii="Times New Roman" w:hAnsi="Times New Roman" w:cs="Times New Roman"/>
          <w:sz w:val="24"/>
          <w:szCs w:val="24"/>
        </w:rPr>
        <w:t xml:space="preserve">№ </w:t>
      </w:r>
      <w:r w:rsidRPr="00617951">
        <w:rPr>
          <w:rFonts w:ascii="Times New Roman" w:hAnsi="Times New Roman" w:cs="Times New Roman"/>
          <w:sz w:val="24"/>
          <w:szCs w:val="24"/>
        </w:rPr>
        <w:t>1</w:t>
      </w:r>
      <w:r w:rsidR="00027D5D">
        <w:rPr>
          <w:rFonts w:ascii="Times New Roman" w:hAnsi="Times New Roman" w:cs="Times New Roman"/>
          <w:sz w:val="24"/>
          <w:szCs w:val="24"/>
        </w:rPr>
        <w:t xml:space="preserve"> </w:t>
      </w:r>
      <w:r w:rsidRPr="00617951">
        <w:rPr>
          <w:rFonts w:ascii="Times New Roman" w:hAnsi="Times New Roman" w:cs="Times New Roman"/>
          <w:sz w:val="24"/>
          <w:szCs w:val="24"/>
        </w:rPr>
        <w:t>к приказу</w:t>
      </w:r>
    </w:p>
    <w:p w:rsidR="00027D5D" w:rsidRDefault="00317A42" w:rsidP="00027D5D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617951">
        <w:rPr>
          <w:rFonts w:ascii="Times New Roman" w:hAnsi="Times New Roman" w:cs="Times New Roman"/>
          <w:sz w:val="24"/>
          <w:szCs w:val="24"/>
        </w:rPr>
        <w:t xml:space="preserve">начальника Департамента </w:t>
      </w:r>
      <w:r w:rsidR="00027D5D">
        <w:rPr>
          <w:rFonts w:ascii="Times New Roman" w:hAnsi="Times New Roman" w:cs="Times New Roman"/>
          <w:sz w:val="24"/>
          <w:szCs w:val="24"/>
        </w:rPr>
        <w:t>ГСЗН Смоленской области</w:t>
      </w:r>
    </w:p>
    <w:p w:rsidR="00317A42" w:rsidRPr="00617951" w:rsidRDefault="00317A42" w:rsidP="00027D5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617951">
        <w:rPr>
          <w:rFonts w:ascii="Times New Roman" w:hAnsi="Times New Roman" w:cs="Times New Roman"/>
          <w:sz w:val="24"/>
          <w:szCs w:val="24"/>
        </w:rPr>
        <w:t>от</w:t>
      </w:r>
      <w:r w:rsidRPr="00617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951">
        <w:rPr>
          <w:rFonts w:ascii="Times New Roman" w:hAnsi="Times New Roman" w:cs="Times New Roman"/>
          <w:bCs/>
          <w:sz w:val="24"/>
          <w:szCs w:val="24"/>
        </w:rPr>
        <w:t xml:space="preserve">04.04.2023 № </w:t>
      </w:r>
      <w:r w:rsidR="001F3F3F">
        <w:rPr>
          <w:rFonts w:ascii="Times New Roman" w:hAnsi="Times New Roman" w:cs="Times New Roman"/>
          <w:bCs/>
          <w:sz w:val="24"/>
          <w:szCs w:val="24"/>
        </w:rPr>
        <w:t>42</w:t>
      </w:r>
      <w:r w:rsidRPr="00617951">
        <w:rPr>
          <w:rFonts w:ascii="Times New Roman" w:hAnsi="Times New Roman" w:cs="Times New Roman"/>
          <w:bCs/>
          <w:sz w:val="24"/>
          <w:szCs w:val="24"/>
        </w:rPr>
        <w:t>-ОД</w:t>
      </w:r>
    </w:p>
    <w:p w:rsidR="00317A42" w:rsidRPr="00617951" w:rsidRDefault="00317A42" w:rsidP="00027D5D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A42" w:rsidRPr="00617951" w:rsidRDefault="00317A42" w:rsidP="00317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0B16" w:rsidRPr="00617951" w:rsidRDefault="00C70B16" w:rsidP="00DF1C6A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51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4E0FB7" w:rsidRPr="004E0FB7">
        <w:rPr>
          <w:rFonts w:ascii="Times New Roman" w:hAnsi="Times New Roman" w:cs="Times New Roman"/>
          <w:b/>
          <w:sz w:val="28"/>
          <w:szCs w:val="28"/>
        </w:rPr>
        <w:t>смоленскими областными государственными казенными учреждениями службы занятости населения (центрами занятости населения)</w:t>
      </w:r>
      <w:r w:rsidRPr="00617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FB7">
        <w:rPr>
          <w:rFonts w:ascii="Times New Roman" w:hAnsi="Times New Roman" w:cs="Times New Roman"/>
          <w:b/>
          <w:sz w:val="28"/>
          <w:szCs w:val="28"/>
        </w:rPr>
        <w:t>с </w:t>
      </w:r>
      <w:r w:rsidR="004E0FB7" w:rsidRPr="00617951">
        <w:rPr>
          <w:rFonts w:ascii="Times New Roman" w:hAnsi="Times New Roman" w:cs="Times New Roman"/>
          <w:b/>
          <w:sz w:val="28"/>
          <w:szCs w:val="28"/>
        </w:rPr>
        <w:t xml:space="preserve">работодателями </w:t>
      </w:r>
      <w:r w:rsidRPr="00617951">
        <w:rPr>
          <w:rFonts w:ascii="Times New Roman" w:hAnsi="Times New Roman" w:cs="Times New Roman"/>
          <w:b/>
          <w:sz w:val="28"/>
          <w:szCs w:val="28"/>
        </w:rPr>
        <w:t>договора о совместной деятельности по организации и проведению оплачиваемых общественных работ</w:t>
      </w:r>
    </w:p>
    <w:p w:rsidR="00C70B16" w:rsidRPr="00617951" w:rsidRDefault="00C70B16" w:rsidP="00C70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 xml:space="preserve">Организация проведения оплачиваемых общественных работ осуществляется в соответствии со статьей 24 Закона РФ от 19.04.1991 </w:t>
      </w:r>
      <w:r w:rsidR="00DF1C6A">
        <w:rPr>
          <w:rFonts w:ascii="Times New Roman" w:hAnsi="Times New Roman" w:cs="Times New Roman"/>
          <w:sz w:val="28"/>
          <w:szCs w:val="28"/>
        </w:rPr>
        <w:t>№</w:t>
      </w:r>
      <w:r w:rsidRPr="00617951">
        <w:rPr>
          <w:rFonts w:ascii="Times New Roman" w:hAnsi="Times New Roman" w:cs="Times New Roman"/>
          <w:sz w:val="28"/>
          <w:szCs w:val="28"/>
        </w:rPr>
        <w:t xml:space="preserve"> 1032-1 «О занятости населения в Российской Федерации» и Стандартом процесса осуществления полномочия в сфере занятости населения «Организация проведения оплачиваемых общественных работ», утвержденным приказом Министерства труда и социальной защиты Российской</w:t>
      </w:r>
      <w:r w:rsidR="00E00013">
        <w:rPr>
          <w:rFonts w:ascii="Times New Roman" w:hAnsi="Times New Roman" w:cs="Times New Roman"/>
          <w:sz w:val="28"/>
          <w:szCs w:val="28"/>
        </w:rPr>
        <w:t xml:space="preserve"> Федерации от 29.12.2021 № 931н.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C70B16" w:rsidRPr="009C6818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18">
        <w:rPr>
          <w:rFonts w:ascii="Times New Roman" w:hAnsi="Times New Roman" w:cs="Times New Roman"/>
          <w:sz w:val="28"/>
          <w:szCs w:val="28"/>
        </w:rPr>
        <w:t>Общественные работы организуются по следующим направлениям:</w:t>
      </w:r>
    </w:p>
    <w:p w:rsidR="00C70B16" w:rsidRPr="00DF1C6A" w:rsidRDefault="00DF1C6A" w:rsidP="00DF1C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заготовка, переработка и хранение сельскохозяйственной продукции;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обслуживание пассажирского транспорта, работа организаций связи;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уход за престарелыми, инвалидами и больными;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организация сбора и переработки вторичного сырья и отходов;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C70B16" w:rsidRPr="00617951" w:rsidRDefault="00DF1C6A" w:rsidP="00DF1C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617951">
        <w:rPr>
          <w:rFonts w:ascii="Times New Roman" w:hAnsi="Times New Roman" w:cs="Times New Roman"/>
          <w:sz w:val="28"/>
          <w:szCs w:val="28"/>
        </w:rPr>
        <w:t>другим направлениям трудовой деятельности.</w:t>
      </w:r>
    </w:p>
    <w:p w:rsidR="00C70B16" w:rsidRPr="00617951" w:rsidRDefault="00353B5F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70B16" w:rsidRPr="00DF1C6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70B16" w:rsidRPr="00DF1C6A">
        <w:rPr>
          <w:rFonts w:ascii="Times New Roman" w:hAnsi="Times New Roman" w:cs="Times New Roman"/>
          <w:sz w:val="28"/>
          <w:szCs w:val="28"/>
        </w:rPr>
        <w:t xml:space="preserve"> видов оплачиваемых общественных работ, организуемых на территории Смоленской области в 202</w:t>
      </w:r>
      <w:r w:rsidR="00AF5BFB" w:rsidRPr="00DF1C6A">
        <w:rPr>
          <w:rFonts w:ascii="Times New Roman" w:hAnsi="Times New Roman" w:cs="Times New Roman"/>
          <w:sz w:val="28"/>
          <w:szCs w:val="28"/>
        </w:rPr>
        <w:t>3</w:t>
      </w:r>
      <w:r w:rsidR="00C70B16" w:rsidRPr="00DF1C6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0B16" w:rsidRPr="00617951">
        <w:rPr>
          <w:rFonts w:ascii="Times New Roman" w:hAnsi="Times New Roman" w:cs="Times New Roman"/>
          <w:sz w:val="28"/>
          <w:szCs w:val="28"/>
        </w:rPr>
        <w:t>утвержден приказом начальника Департамента государственной службы занятости населения Смоленской области от</w:t>
      </w:r>
      <w:r w:rsidR="00617951">
        <w:rPr>
          <w:rFonts w:ascii="Times New Roman" w:hAnsi="Times New Roman" w:cs="Times New Roman"/>
          <w:sz w:val="28"/>
          <w:szCs w:val="28"/>
        </w:rPr>
        <w:t> </w:t>
      </w:r>
      <w:r w:rsidR="00AF5BFB" w:rsidRPr="00617951">
        <w:rPr>
          <w:rFonts w:ascii="Times New Roman" w:hAnsi="Times New Roman" w:cs="Times New Roman"/>
          <w:sz w:val="28"/>
          <w:szCs w:val="28"/>
        </w:rPr>
        <w:t>28</w:t>
      </w:r>
      <w:r w:rsidR="00C70B16" w:rsidRPr="00617951">
        <w:rPr>
          <w:rFonts w:ascii="Times New Roman" w:hAnsi="Times New Roman" w:cs="Times New Roman"/>
          <w:sz w:val="28"/>
          <w:szCs w:val="28"/>
        </w:rPr>
        <w:t>.</w:t>
      </w:r>
      <w:r w:rsidR="00AF5BFB" w:rsidRPr="00617951">
        <w:rPr>
          <w:rFonts w:ascii="Times New Roman" w:hAnsi="Times New Roman" w:cs="Times New Roman"/>
          <w:sz w:val="28"/>
          <w:szCs w:val="28"/>
        </w:rPr>
        <w:t>12</w:t>
      </w:r>
      <w:r w:rsidR="00C70B16" w:rsidRPr="00617951">
        <w:rPr>
          <w:rFonts w:ascii="Times New Roman" w:hAnsi="Times New Roman" w:cs="Times New Roman"/>
          <w:sz w:val="28"/>
          <w:szCs w:val="28"/>
        </w:rPr>
        <w:t xml:space="preserve">.2022 </w:t>
      </w:r>
      <w:r w:rsidR="00617951">
        <w:rPr>
          <w:rFonts w:ascii="Times New Roman" w:hAnsi="Times New Roman" w:cs="Times New Roman"/>
          <w:sz w:val="28"/>
          <w:szCs w:val="28"/>
        </w:rPr>
        <w:t>№ </w:t>
      </w:r>
      <w:r w:rsidR="00AF5BFB" w:rsidRPr="00617951">
        <w:rPr>
          <w:rFonts w:ascii="Times New Roman" w:hAnsi="Times New Roman" w:cs="Times New Roman"/>
          <w:sz w:val="28"/>
          <w:szCs w:val="28"/>
        </w:rPr>
        <w:t>356</w:t>
      </w:r>
      <w:r w:rsidR="00C70B16" w:rsidRPr="00617951">
        <w:rPr>
          <w:rFonts w:ascii="Times New Roman" w:hAnsi="Times New Roman" w:cs="Times New Roman"/>
          <w:sz w:val="28"/>
          <w:szCs w:val="28"/>
        </w:rPr>
        <w:t>-ОД «Об утверждении перечня видов оплачиваемых общественных работ»</w:t>
      </w:r>
      <w:r w:rsidR="00DF1C6A">
        <w:rPr>
          <w:rFonts w:ascii="Times New Roman" w:hAnsi="Times New Roman" w:cs="Times New Roman"/>
          <w:sz w:val="28"/>
          <w:szCs w:val="28"/>
        </w:rPr>
        <w:t>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 xml:space="preserve">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8" w:history="1">
        <w:r w:rsidRPr="00617951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617951">
        <w:rPr>
          <w:rFonts w:ascii="Times New Roman" w:hAnsi="Times New Roman" w:cs="Times New Roman"/>
          <w:sz w:val="28"/>
          <w:szCs w:val="28"/>
        </w:rPr>
        <w:t xml:space="preserve"> Закона).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В центрах занятости населения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Центр занятости населения осуществляет отбор работодателей для организации общественных работ с учетом: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развитие кадров;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возможности организации общественных работ с учетом сроков окончания периода получения пособия по безработице,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транспортной доступности места проведения общественных работ;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условий проведения общественных работ;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сроков и продолжительности проведения общественных работ в зависимости от категории граждан;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C70B16" w:rsidRPr="00DF1C6A" w:rsidRDefault="00DF1C6A" w:rsidP="00DF1C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0B16" w:rsidRPr="00DF1C6A">
        <w:rPr>
          <w:rFonts w:ascii="Times New Roman" w:hAnsi="Times New Roman" w:cs="Times New Roman"/>
          <w:sz w:val="28"/>
          <w:szCs w:val="28"/>
        </w:rPr>
        <w:t>наличия у работодателя средств на финансирование общественных работ.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Центр занятости населения информирует работодателей о порядке организации общественных работ.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 xml:space="preserve">Центр занятости населения заключает с работодателем договор </w:t>
      </w:r>
      <w:r w:rsidRPr="00617951">
        <w:rPr>
          <w:rFonts w:ascii="Times New Roman" w:hAnsi="Times New Roman" w:cs="Times New Roman"/>
          <w:spacing w:val="-6"/>
          <w:sz w:val="28"/>
          <w:szCs w:val="28"/>
        </w:rPr>
        <w:t xml:space="preserve">о совместной деятельности по организации и проведению оплачиваемых общественных работ, по форме, утвержденной приказом </w:t>
      </w:r>
      <w:r w:rsidRPr="00617951">
        <w:rPr>
          <w:rFonts w:ascii="Times New Roman" w:hAnsi="Times New Roman" w:cs="Times New Roman"/>
          <w:sz w:val="28"/>
          <w:szCs w:val="28"/>
        </w:rPr>
        <w:t>начальника Департамента государственной службы занятости населения Смоленской области.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Работодатель размещает на единой цифровой платформе в сфере занятости и трудовых отношений «Работа в России» (далее – единая цифровая платформа) или представляет непосредственно в центр занятости населения информацию о вакансии на участие в общественных работах.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Центр занятости населения осуществляет согласование с работодателем кандидатуры гражданина на проведение переговоров о трудоустройстве на общественные работы.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Работодатель направляет в центр занятости населения информацию о результатах переговоров о трудоустройстве гражданина для участия в общественных работах: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 xml:space="preserve">а) при приеме на работу гражданина, направленного центром занятости населения, </w:t>
      </w:r>
      <w:r w:rsidRPr="009C6818">
        <w:rPr>
          <w:rFonts w:ascii="Times New Roman" w:hAnsi="Times New Roman" w:cs="Times New Roman"/>
          <w:sz w:val="28"/>
          <w:szCs w:val="28"/>
        </w:rPr>
        <w:t>работодатель в пятидневный срок уведомляет</w:t>
      </w:r>
      <w:r w:rsidRPr="00617951">
        <w:rPr>
          <w:rFonts w:ascii="Times New Roman" w:hAnsi="Times New Roman" w:cs="Times New Roman"/>
          <w:sz w:val="28"/>
          <w:szCs w:val="28"/>
        </w:rPr>
        <w:t xml:space="preserve"> об этом центр занятости населения с использованием единой цифровой платформы с указанием дня приема гражданина на работу, сведений о срочном трудовом договоре;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трудоустройстве и причине отказа в приеме на работу с использованием единой цифровой платформы.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eastAsia="Calibri" w:hAnsi="Times New Roman" w:cs="Times New Roman"/>
          <w:sz w:val="28"/>
          <w:szCs w:val="28"/>
        </w:rPr>
        <w:t>Работодатель: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eastAsia="Calibri" w:hAnsi="Times New Roman" w:cs="Times New Roman"/>
          <w:sz w:val="28"/>
          <w:szCs w:val="28"/>
        </w:rPr>
        <w:t>Заключ</w:t>
      </w:r>
      <w:r w:rsidRPr="00617951">
        <w:rPr>
          <w:rFonts w:ascii="Times New Roman" w:hAnsi="Times New Roman" w:cs="Times New Roman"/>
          <w:sz w:val="28"/>
          <w:szCs w:val="28"/>
        </w:rPr>
        <w:t>ает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 с каждым трудоустроенным гражданином срочный трудовой договор в соответствии с абзацем 11 части 1 статьи 59 Трудового кодекса Российской Федерации. Срочные трудовые договоры могут быть расторгнуты гражданами досрочно при их устройстве на постоянную или временную работу.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hAnsi="Times New Roman" w:cs="Times New Roman"/>
          <w:sz w:val="28"/>
          <w:szCs w:val="28"/>
        </w:rPr>
        <w:t>Производит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 финансирование общественных работ, обеспечи</w:t>
      </w:r>
      <w:r w:rsidRPr="00617951">
        <w:rPr>
          <w:rFonts w:ascii="Times New Roman" w:hAnsi="Times New Roman" w:cs="Times New Roman"/>
          <w:sz w:val="28"/>
          <w:szCs w:val="28"/>
        </w:rPr>
        <w:t>вает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 граждан в период их участия в общественных работах необходимым инвентарем, спецодеждой и материалами.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eastAsia="Calibri" w:hAnsi="Times New Roman" w:cs="Times New Roman"/>
          <w:sz w:val="28"/>
          <w:szCs w:val="28"/>
        </w:rPr>
        <w:t>Обеспечи</w:t>
      </w:r>
      <w:r w:rsidRPr="00617951">
        <w:rPr>
          <w:rFonts w:ascii="Times New Roman" w:hAnsi="Times New Roman" w:cs="Times New Roman"/>
          <w:sz w:val="28"/>
          <w:szCs w:val="28"/>
        </w:rPr>
        <w:t>вает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 безопасные условия труда на рабочих местах, в соответствии с требованиями действующих государственных стандартов системы стандартов безопасности труда, правил и норм по охране труда для граждан, принятых на общественные работы.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</w:t>
      </w:r>
      <w:r w:rsidRPr="00617951">
        <w:rPr>
          <w:rFonts w:ascii="Times New Roman" w:hAnsi="Times New Roman" w:cs="Times New Roman"/>
          <w:sz w:val="28"/>
          <w:szCs w:val="28"/>
        </w:rPr>
        <w:t>е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т оплату труда граждан, участвующих в общественных работах, за счет средств Работодателя в соответствии с трудовым законодательством Российской Федерации. 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При этом месячная заработная плата гражданина, участвующего в общественных работах, полностью отработавшего за этот период норму </w:t>
      </w:r>
      <w:r w:rsidRPr="00617951">
        <w:rPr>
          <w:rFonts w:ascii="Times New Roman" w:eastAsia="Calibri" w:hAnsi="Times New Roman" w:cs="Times New Roman"/>
          <w:sz w:val="28"/>
          <w:szCs w:val="28"/>
        </w:rPr>
        <w:br/>
        <w:t>рабочего времени и выполнившего нормы труда (трудовые обязанности), не может быть ниже минимального размера оплаты труда, установленного законодательством Российской Федерации.</w:t>
      </w:r>
    </w:p>
    <w:p w:rsidR="00C70B16" w:rsidRPr="00617951" w:rsidRDefault="00C70B16" w:rsidP="00C7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951">
        <w:rPr>
          <w:rFonts w:ascii="Times New Roman" w:eastAsia="Calibri" w:hAnsi="Times New Roman" w:cs="Times New Roman"/>
          <w:sz w:val="28"/>
          <w:szCs w:val="28"/>
        </w:rPr>
        <w:t>Ежемесячно предоставля</w:t>
      </w:r>
      <w:r w:rsidRPr="00617951">
        <w:rPr>
          <w:rFonts w:ascii="Times New Roman" w:hAnsi="Times New Roman" w:cs="Times New Roman"/>
          <w:sz w:val="28"/>
          <w:szCs w:val="28"/>
        </w:rPr>
        <w:t>е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т в </w:t>
      </w:r>
      <w:r w:rsidRPr="00617951">
        <w:rPr>
          <w:rFonts w:ascii="Times New Roman" w:hAnsi="Times New Roman" w:cs="Times New Roman"/>
          <w:sz w:val="28"/>
          <w:szCs w:val="28"/>
        </w:rPr>
        <w:t>центр занятости</w:t>
      </w:r>
      <w:r w:rsidRPr="00617951">
        <w:rPr>
          <w:rFonts w:ascii="Times New Roman" w:eastAsia="Calibri" w:hAnsi="Times New Roman" w:cs="Times New Roman"/>
          <w:sz w:val="28"/>
          <w:szCs w:val="28"/>
        </w:rPr>
        <w:t xml:space="preserve"> сведения, подтверждающие участие безработных граждан в общественных работах.</w:t>
      </w:r>
    </w:p>
    <w:p w:rsidR="0004606C" w:rsidRPr="00617951" w:rsidRDefault="0004606C">
      <w:pPr>
        <w:rPr>
          <w:rFonts w:ascii="Times New Roman" w:hAnsi="Times New Roman" w:cs="Times New Roman"/>
          <w:sz w:val="28"/>
          <w:szCs w:val="28"/>
        </w:rPr>
      </w:pPr>
    </w:p>
    <w:sectPr w:rsidR="0004606C" w:rsidRPr="00617951" w:rsidSect="006802EB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6A" w:rsidRDefault="00DF1C6A" w:rsidP="006802EB">
      <w:pPr>
        <w:spacing w:after="0" w:line="240" w:lineRule="auto"/>
      </w:pPr>
      <w:r>
        <w:separator/>
      </w:r>
    </w:p>
  </w:endnote>
  <w:endnote w:type="continuationSeparator" w:id="1">
    <w:p w:rsidR="00DF1C6A" w:rsidRDefault="00DF1C6A" w:rsidP="0068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6A" w:rsidRDefault="00DF1C6A" w:rsidP="006802EB">
      <w:pPr>
        <w:spacing w:after="0" w:line="240" w:lineRule="auto"/>
      </w:pPr>
      <w:r>
        <w:separator/>
      </w:r>
    </w:p>
  </w:footnote>
  <w:footnote w:type="continuationSeparator" w:id="1">
    <w:p w:rsidR="00DF1C6A" w:rsidRDefault="00DF1C6A" w:rsidP="0068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1293"/>
      <w:docPartObj>
        <w:docPartGallery w:val="Page Numbers (Top of Page)"/>
        <w:docPartUnique/>
      </w:docPartObj>
    </w:sdtPr>
    <w:sdtContent>
      <w:p w:rsidR="00DF1C6A" w:rsidRDefault="00353B5F">
        <w:pPr>
          <w:pStyle w:val="a4"/>
          <w:jc w:val="center"/>
        </w:pPr>
        <w:fldSimple w:instr=" PAGE   \* MERGEFORMAT ">
          <w:r w:rsidR="001F3F3F">
            <w:rPr>
              <w:noProof/>
            </w:rPr>
            <w:t>2</w:t>
          </w:r>
        </w:fldSimple>
      </w:p>
    </w:sdtContent>
  </w:sdt>
  <w:p w:rsidR="00DF1C6A" w:rsidRDefault="00DF1C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930"/>
    <w:multiLevelType w:val="hybridMultilevel"/>
    <w:tmpl w:val="F1AA9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A3279B"/>
    <w:multiLevelType w:val="hybridMultilevel"/>
    <w:tmpl w:val="2626F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B16"/>
    <w:rsid w:val="00027D5D"/>
    <w:rsid w:val="0004606C"/>
    <w:rsid w:val="001F3F3F"/>
    <w:rsid w:val="00317A42"/>
    <w:rsid w:val="00353B5F"/>
    <w:rsid w:val="00393AFC"/>
    <w:rsid w:val="003E5902"/>
    <w:rsid w:val="00431333"/>
    <w:rsid w:val="004E0FB7"/>
    <w:rsid w:val="00561EDC"/>
    <w:rsid w:val="00617951"/>
    <w:rsid w:val="00626D7D"/>
    <w:rsid w:val="006802EB"/>
    <w:rsid w:val="009C6818"/>
    <w:rsid w:val="00A772CC"/>
    <w:rsid w:val="00AF5BFB"/>
    <w:rsid w:val="00B22E91"/>
    <w:rsid w:val="00BC0E76"/>
    <w:rsid w:val="00C70B16"/>
    <w:rsid w:val="00C725DE"/>
    <w:rsid w:val="00D644DD"/>
    <w:rsid w:val="00DF1C6A"/>
    <w:rsid w:val="00E00013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2EB"/>
  </w:style>
  <w:style w:type="paragraph" w:styleId="a6">
    <w:name w:val="footer"/>
    <w:basedOn w:val="a"/>
    <w:link w:val="a7"/>
    <w:uiPriority w:val="99"/>
    <w:semiHidden/>
    <w:unhideWhenUsed/>
    <w:rsid w:val="0068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ED9E9920532B793A756DC96BE34466B49770C1F860078E48A5D9D9619AA1CC4DD7BB736C548D35BF3B9380CBF002E87AC2E9521E4DF943FN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ABA979D092F7C27B812222C57432E698086C4F404AC720FFE524477A4CD2197D63FCB36DE48706C1BBA983692765806E6C52CCE0F7A531F711720WF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Никулина</cp:lastModifiedBy>
  <cp:revision>11</cp:revision>
  <cp:lastPrinted>2023-04-06T09:21:00Z</cp:lastPrinted>
  <dcterms:created xsi:type="dcterms:W3CDTF">2022-06-27T08:32:00Z</dcterms:created>
  <dcterms:modified xsi:type="dcterms:W3CDTF">2023-04-06T09:22:00Z</dcterms:modified>
</cp:coreProperties>
</file>